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EF334" w14:textId="1B208B62" w:rsidR="00804DE3" w:rsidRPr="00CC5B87" w:rsidRDefault="000833EB" w:rsidP="00804DE3">
      <w:pPr>
        <w:pStyle w:val="paragraph"/>
        <w:spacing w:before="0" w:beforeAutospacing="0" w:after="0" w:afterAutospacing="0"/>
        <w:ind w:right="-615"/>
        <w:jc w:val="center"/>
        <w:textAlignment w:val="baseline"/>
        <w:rPr>
          <w:rStyle w:val="normaltextrun"/>
          <w:rFonts w:asciiTheme="minorHAnsi" w:hAnsiTheme="minorHAnsi" w:cstheme="minorHAnsi"/>
          <w:sz w:val="96"/>
          <w:szCs w:val="96"/>
        </w:rPr>
      </w:pPr>
      <w:r>
        <w:rPr>
          <w:noProof/>
        </w:rPr>
        <w:drawing>
          <wp:inline distT="0" distB="0" distL="0" distR="0" wp14:anchorId="4A8FFA47" wp14:editId="4D10CCC0">
            <wp:extent cx="5758815" cy="738505"/>
            <wp:effectExtent l="0" t="0" r="0" b="0"/>
            <wp:docPr id="1157407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07467" name="Picture 115740746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8815" cy="738505"/>
                    </a:xfrm>
                    <a:prstGeom prst="rect">
                      <a:avLst/>
                    </a:prstGeom>
                  </pic:spPr>
                </pic:pic>
              </a:graphicData>
            </a:graphic>
          </wp:inline>
        </w:drawing>
      </w:r>
    </w:p>
    <w:p w14:paraId="20C11AA3" w14:textId="230B5D5D" w:rsidR="00804DE3" w:rsidRPr="00CC5B87" w:rsidRDefault="00E921D8" w:rsidP="00804DE3">
      <w:pPr>
        <w:pStyle w:val="paragraph"/>
        <w:spacing w:before="0" w:beforeAutospacing="0" w:after="0" w:afterAutospacing="0"/>
        <w:ind w:right="-615"/>
        <w:jc w:val="center"/>
        <w:textAlignment w:val="baseline"/>
        <w:rPr>
          <w:rFonts w:asciiTheme="minorHAnsi" w:hAnsiTheme="minorHAnsi" w:cstheme="minorHAnsi"/>
          <w:sz w:val="18"/>
          <w:szCs w:val="18"/>
        </w:rPr>
      </w:pPr>
      <w:r>
        <w:rPr>
          <w:noProof/>
        </w:rPr>
        <mc:AlternateContent>
          <mc:Choice Requires="wps">
            <w:drawing>
              <wp:inline distT="0" distB="0" distL="0" distR="0" wp14:anchorId="2A2016FB" wp14:editId="53BD5FA7">
                <wp:extent cx="304800" cy="304800"/>
                <wp:effectExtent l="0" t="0" r="0" b="0"/>
                <wp:docPr id="1807998165"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65D33B5"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30728C24" wp14:editId="67452E2F">
                <wp:extent cx="304800" cy="304800"/>
                <wp:effectExtent l="0" t="0" r="0" b="0"/>
                <wp:docPr id="159025213"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2C1F7358"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804DE3" w:rsidRPr="00CC5B87">
        <w:rPr>
          <w:rStyle w:val="normaltextrun"/>
          <w:rFonts w:asciiTheme="minorHAnsi" w:hAnsiTheme="minorHAnsi" w:cstheme="minorHAnsi"/>
          <w:sz w:val="96"/>
          <w:szCs w:val="96"/>
        </w:rPr>
        <w:t> </w:t>
      </w:r>
    </w:p>
    <w:p w14:paraId="2ABD72DA" w14:textId="77777777" w:rsidR="00366DA1" w:rsidRDefault="00366DA1" w:rsidP="00804DE3">
      <w:pPr>
        <w:pStyle w:val="paragraph"/>
        <w:spacing w:before="0" w:beforeAutospacing="0" w:after="0" w:afterAutospacing="0"/>
        <w:ind w:left="-570" w:right="-615"/>
        <w:jc w:val="center"/>
        <w:textAlignment w:val="baseline"/>
        <w:rPr>
          <w:rStyle w:val="normaltextrun"/>
          <w:rFonts w:asciiTheme="minorHAnsi" w:hAnsiTheme="minorHAnsi" w:cstheme="minorHAnsi"/>
          <w:sz w:val="40"/>
          <w:szCs w:val="40"/>
        </w:rPr>
      </w:pPr>
    </w:p>
    <w:p w14:paraId="2B279DA2" w14:textId="77F26FF1" w:rsidR="00804DE3" w:rsidRPr="00CC5B87" w:rsidRDefault="00804DE3" w:rsidP="00804DE3">
      <w:pPr>
        <w:pStyle w:val="paragraph"/>
        <w:spacing w:before="0" w:beforeAutospacing="0" w:after="0" w:afterAutospacing="0"/>
        <w:ind w:left="-570" w:right="-615"/>
        <w:jc w:val="center"/>
        <w:textAlignment w:val="baseline"/>
        <w:rPr>
          <w:rFonts w:asciiTheme="minorHAnsi" w:hAnsiTheme="minorHAnsi" w:cstheme="minorHAnsi"/>
          <w:sz w:val="18"/>
          <w:szCs w:val="18"/>
        </w:rPr>
      </w:pPr>
      <w:r w:rsidRPr="00CC5B87">
        <w:rPr>
          <w:rStyle w:val="normaltextrun"/>
          <w:rFonts w:asciiTheme="minorHAnsi" w:hAnsiTheme="minorHAnsi" w:cstheme="minorHAnsi"/>
          <w:sz w:val="40"/>
          <w:szCs w:val="40"/>
        </w:rPr>
        <w:t> </w:t>
      </w:r>
      <w:r w:rsidRPr="00CC5B87">
        <w:rPr>
          <w:rStyle w:val="eop"/>
          <w:rFonts w:asciiTheme="minorHAnsi" w:hAnsiTheme="minorHAnsi" w:cstheme="minorHAnsi"/>
          <w:sz w:val="40"/>
          <w:szCs w:val="40"/>
        </w:rPr>
        <w:t> </w:t>
      </w:r>
    </w:p>
    <w:p w14:paraId="3A6ACAE2" w14:textId="020CFAD6" w:rsidR="00804DE3" w:rsidRDefault="00804DE3" w:rsidP="00804DE3">
      <w:pPr>
        <w:pStyle w:val="paragraph"/>
        <w:spacing w:before="0" w:beforeAutospacing="0" w:after="0" w:afterAutospacing="0"/>
        <w:ind w:left="-570" w:right="-615"/>
        <w:jc w:val="center"/>
        <w:textAlignment w:val="baseline"/>
        <w:rPr>
          <w:rStyle w:val="eop"/>
          <w:rFonts w:asciiTheme="minorHAnsi" w:hAnsiTheme="minorHAnsi" w:cstheme="minorHAnsi"/>
          <w:color w:val="008080"/>
          <w:sz w:val="96"/>
          <w:szCs w:val="96"/>
        </w:rPr>
      </w:pPr>
      <w:r w:rsidRPr="00CC5B87">
        <w:rPr>
          <w:rStyle w:val="eop"/>
          <w:rFonts w:asciiTheme="minorHAnsi" w:hAnsiTheme="minorHAnsi" w:cstheme="minorHAnsi"/>
          <w:color w:val="008080"/>
          <w:sz w:val="96"/>
          <w:szCs w:val="96"/>
        </w:rPr>
        <w:t> </w:t>
      </w:r>
    </w:p>
    <w:p w14:paraId="21617F54" w14:textId="77777777" w:rsidR="007B3F64" w:rsidRDefault="007B3F64" w:rsidP="00804DE3">
      <w:pPr>
        <w:pStyle w:val="paragraph"/>
        <w:spacing w:before="0" w:beforeAutospacing="0" w:after="0" w:afterAutospacing="0"/>
        <w:ind w:left="-570" w:right="-615"/>
        <w:jc w:val="center"/>
        <w:textAlignment w:val="baseline"/>
        <w:rPr>
          <w:rStyle w:val="eop"/>
          <w:rFonts w:asciiTheme="minorHAnsi" w:hAnsiTheme="minorHAnsi" w:cstheme="minorHAnsi"/>
          <w:color w:val="008080"/>
          <w:sz w:val="96"/>
          <w:szCs w:val="96"/>
        </w:rPr>
      </w:pPr>
    </w:p>
    <w:p w14:paraId="09DF5E69" w14:textId="77777777" w:rsidR="007B3F64" w:rsidRPr="00CC5B87" w:rsidRDefault="007B3F64" w:rsidP="007B3F64">
      <w:pPr>
        <w:pStyle w:val="paragraph"/>
        <w:spacing w:before="0" w:beforeAutospacing="0" w:after="0" w:afterAutospacing="0"/>
        <w:ind w:right="-615"/>
        <w:textAlignment w:val="baseline"/>
        <w:rPr>
          <w:rFonts w:asciiTheme="minorHAnsi" w:hAnsiTheme="minorHAnsi" w:cstheme="minorHAnsi"/>
          <w:sz w:val="18"/>
          <w:szCs w:val="18"/>
        </w:rPr>
      </w:pPr>
    </w:p>
    <w:p w14:paraId="0827DE48" w14:textId="77777777" w:rsidR="007B3F64" w:rsidRDefault="000833EB" w:rsidP="00804DE3">
      <w:pPr>
        <w:pStyle w:val="paragraph"/>
        <w:spacing w:before="0" w:beforeAutospacing="0" w:after="0" w:afterAutospacing="0"/>
        <w:ind w:left="-570" w:right="-615"/>
        <w:jc w:val="center"/>
        <w:textAlignment w:val="baseline"/>
        <w:rPr>
          <w:rStyle w:val="normaltextrun"/>
          <w:rFonts w:asciiTheme="minorHAnsi" w:hAnsiTheme="minorHAnsi" w:cstheme="minorHAnsi"/>
          <w:b/>
          <w:bCs/>
          <w:color w:val="E36C0A"/>
          <w:sz w:val="64"/>
          <w:szCs w:val="64"/>
        </w:rPr>
      </w:pPr>
      <w:r>
        <w:rPr>
          <w:rStyle w:val="normaltextrun"/>
          <w:rFonts w:asciiTheme="minorHAnsi" w:hAnsiTheme="minorHAnsi" w:cstheme="minorHAnsi"/>
          <w:b/>
          <w:bCs/>
          <w:color w:val="E36C0A"/>
          <w:sz w:val="64"/>
          <w:szCs w:val="64"/>
        </w:rPr>
        <w:t>Receptionist/</w:t>
      </w:r>
    </w:p>
    <w:p w14:paraId="2DF61EAA" w14:textId="19B9CE31" w:rsidR="00804DE3" w:rsidRDefault="000833EB" w:rsidP="00804DE3">
      <w:pPr>
        <w:pStyle w:val="paragraph"/>
        <w:spacing w:before="0" w:beforeAutospacing="0" w:after="0" w:afterAutospacing="0"/>
        <w:ind w:left="-570" w:right="-615"/>
        <w:jc w:val="center"/>
        <w:textAlignment w:val="baseline"/>
        <w:rPr>
          <w:rStyle w:val="normaltextrun"/>
          <w:rFonts w:asciiTheme="minorHAnsi" w:hAnsiTheme="minorHAnsi" w:cstheme="minorHAnsi"/>
          <w:b/>
          <w:bCs/>
          <w:color w:val="E36C0A"/>
          <w:sz w:val="64"/>
          <w:szCs w:val="64"/>
        </w:rPr>
      </w:pPr>
      <w:r>
        <w:rPr>
          <w:rStyle w:val="normaltextrun"/>
          <w:rFonts w:asciiTheme="minorHAnsi" w:hAnsiTheme="minorHAnsi" w:cstheme="minorHAnsi"/>
          <w:b/>
          <w:bCs/>
          <w:color w:val="E36C0A"/>
          <w:sz w:val="64"/>
          <w:szCs w:val="64"/>
        </w:rPr>
        <w:t>Administrative Worker</w:t>
      </w:r>
    </w:p>
    <w:p w14:paraId="44C68A0C" w14:textId="35EEE492" w:rsidR="007B3F64" w:rsidRPr="007B3F64" w:rsidRDefault="007B3F64" w:rsidP="00804DE3">
      <w:pPr>
        <w:pStyle w:val="paragraph"/>
        <w:spacing w:before="0" w:beforeAutospacing="0" w:after="0" w:afterAutospacing="0"/>
        <w:ind w:left="-570" w:right="-615"/>
        <w:jc w:val="center"/>
        <w:textAlignment w:val="baseline"/>
        <w:rPr>
          <w:rFonts w:asciiTheme="minorHAnsi" w:hAnsiTheme="minorHAnsi" w:cstheme="minorHAnsi"/>
          <w:color w:val="000000" w:themeColor="text1"/>
          <w:sz w:val="13"/>
          <w:szCs w:val="13"/>
          <w:u w:val="single"/>
        </w:rPr>
      </w:pPr>
      <w:r w:rsidRPr="007B3F64">
        <w:rPr>
          <w:rStyle w:val="normaltextrun"/>
          <w:rFonts w:asciiTheme="minorHAnsi" w:hAnsiTheme="minorHAnsi" w:cstheme="minorHAnsi"/>
          <w:color w:val="000000" w:themeColor="text1"/>
          <w:sz w:val="48"/>
          <w:szCs w:val="48"/>
          <w:u w:val="single"/>
        </w:rPr>
        <w:t>Job Pack</w:t>
      </w:r>
    </w:p>
    <w:p w14:paraId="56031C13" w14:textId="77777777" w:rsidR="00804DE3" w:rsidRPr="00CC5B87" w:rsidRDefault="00804DE3" w:rsidP="00804DE3">
      <w:pPr>
        <w:pStyle w:val="paragraph"/>
        <w:spacing w:before="0" w:beforeAutospacing="0" w:after="0" w:afterAutospacing="0"/>
        <w:ind w:left="-570" w:right="-615"/>
        <w:jc w:val="center"/>
        <w:textAlignment w:val="baseline"/>
        <w:rPr>
          <w:rFonts w:asciiTheme="minorHAnsi" w:hAnsiTheme="minorHAnsi" w:cstheme="minorHAnsi"/>
          <w:sz w:val="18"/>
          <w:szCs w:val="18"/>
        </w:rPr>
      </w:pPr>
      <w:r w:rsidRPr="00CC5B87">
        <w:rPr>
          <w:rStyle w:val="normaltextrun"/>
          <w:rFonts w:asciiTheme="minorHAnsi" w:hAnsiTheme="minorHAnsi" w:cstheme="minorHAnsi"/>
          <w:color w:val="008080"/>
        </w:rPr>
        <w:t> </w:t>
      </w:r>
      <w:r w:rsidRPr="00CC5B87">
        <w:rPr>
          <w:rStyle w:val="eop"/>
          <w:rFonts w:asciiTheme="minorHAnsi" w:hAnsiTheme="minorHAnsi" w:cstheme="minorHAnsi"/>
          <w:color w:val="008080"/>
        </w:rPr>
        <w:t> </w:t>
      </w:r>
    </w:p>
    <w:p w14:paraId="5058E735" w14:textId="77777777" w:rsidR="00804DE3" w:rsidRPr="00CC5B87" w:rsidRDefault="00804DE3" w:rsidP="00804DE3">
      <w:pPr>
        <w:pStyle w:val="Heading1"/>
        <w:numPr>
          <w:ilvl w:val="0"/>
          <w:numId w:val="0"/>
        </w:numPr>
        <w:rPr>
          <w:rFonts w:asciiTheme="minorHAnsi" w:eastAsiaTheme="minorEastAsia" w:hAnsiTheme="minorHAnsi" w:cstheme="minorHAnsi"/>
        </w:rPr>
      </w:pPr>
    </w:p>
    <w:p w14:paraId="7DAAC214" w14:textId="77777777" w:rsidR="00804DE3" w:rsidRPr="00CC5B87" w:rsidRDefault="00804DE3" w:rsidP="00804DE3">
      <w:pPr>
        <w:rPr>
          <w:rFonts w:asciiTheme="minorHAnsi" w:eastAsiaTheme="minorEastAsia" w:hAnsiTheme="minorHAnsi" w:cstheme="minorHAnsi"/>
        </w:rPr>
      </w:pPr>
    </w:p>
    <w:p w14:paraId="1AE473B3" w14:textId="77777777" w:rsidR="00804DE3" w:rsidRPr="00CC5B87" w:rsidRDefault="00804DE3" w:rsidP="00804DE3">
      <w:pPr>
        <w:rPr>
          <w:rFonts w:asciiTheme="minorHAnsi" w:eastAsiaTheme="minorEastAsia" w:hAnsiTheme="minorHAnsi" w:cstheme="minorHAnsi"/>
        </w:rPr>
      </w:pPr>
    </w:p>
    <w:p w14:paraId="49376C60" w14:textId="77777777" w:rsidR="00804DE3" w:rsidRPr="00CC5B87" w:rsidRDefault="00804DE3" w:rsidP="00804DE3">
      <w:pPr>
        <w:rPr>
          <w:rFonts w:asciiTheme="minorHAnsi" w:eastAsiaTheme="minorEastAsia" w:hAnsiTheme="minorHAnsi" w:cstheme="minorHAnsi"/>
        </w:rPr>
      </w:pPr>
    </w:p>
    <w:p w14:paraId="6E456A40" w14:textId="77777777" w:rsidR="00804DE3" w:rsidRPr="00CC5B87" w:rsidRDefault="00804DE3" w:rsidP="00804DE3">
      <w:pPr>
        <w:rPr>
          <w:rFonts w:asciiTheme="minorHAnsi" w:eastAsiaTheme="minorEastAsia" w:hAnsiTheme="minorHAnsi" w:cstheme="minorHAnsi"/>
        </w:rPr>
      </w:pPr>
    </w:p>
    <w:p w14:paraId="780A0F1C" w14:textId="77777777" w:rsidR="00804DE3" w:rsidRPr="00CC5B87" w:rsidRDefault="00804DE3" w:rsidP="00804DE3">
      <w:pPr>
        <w:rPr>
          <w:rFonts w:asciiTheme="minorHAnsi" w:eastAsiaTheme="minorEastAsia" w:hAnsiTheme="minorHAnsi" w:cstheme="minorHAnsi"/>
        </w:rPr>
      </w:pPr>
    </w:p>
    <w:p w14:paraId="34F29ABC" w14:textId="77777777" w:rsidR="00804DE3" w:rsidRPr="00CC5B87" w:rsidRDefault="00804DE3" w:rsidP="00804DE3">
      <w:pPr>
        <w:rPr>
          <w:rFonts w:asciiTheme="minorHAnsi" w:eastAsiaTheme="minorEastAsia" w:hAnsiTheme="minorHAnsi" w:cstheme="minorHAnsi"/>
        </w:rPr>
      </w:pPr>
    </w:p>
    <w:p w14:paraId="5A26F7FC" w14:textId="77777777" w:rsidR="00804DE3" w:rsidRPr="00CC5B87" w:rsidRDefault="00804DE3" w:rsidP="00804DE3">
      <w:pPr>
        <w:rPr>
          <w:rFonts w:asciiTheme="minorHAnsi" w:eastAsiaTheme="minorEastAsia" w:hAnsiTheme="minorHAnsi" w:cstheme="minorHAnsi"/>
        </w:rPr>
      </w:pPr>
    </w:p>
    <w:p w14:paraId="240468A6" w14:textId="77777777" w:rsidR="00804DE3" w:rsidRPr="00CC5B87" w:rsidRDefault="00804DE3" w:rsidP="00804DE3">
      <w:pPr>
        <w:autoSpaceDE w:val="0"/>
        <w:autoSpaceDN w:val="0"/>
        <w:adjustRightInd w:val="0"/>
        <w:jc w:val="both"/>
        <w:rPr>
          <w:rFonts w:asciiTheme="minorHAnsi" w:eastAsia="Calibri" w:hAnsiTheme="minorHAnsi" w:cstheme="minorHAnsi"/>
          <w:color w:val="000000"/>
          <w:szCs w:val="24"/>
        </w:rPr>
      </w:pPr>
      <w:r w:rsidRPr="00CC5B87">
        <w:rPr>
          <w:rFonts w:asciiTheme="minorHAnsi" w:eastAsia="Calibri" w:hAnsiTheme="minorHAnsi" w:cstheme="minorHAnsi"/>
          <w:color w:val="000000"/>
          <w:szCs w:val="24"/>
        </w:rPr>
        <w:br w:type="page"/>
      </w:r>
    </w:p>
    <w:p w14:paraId="582F6392" w14:textId="77777777" w:rsidR="00804DE3" w:rsidRPr="00CC5B87" w:rsidRDefault="00804DE3" w:rsidP="00804DE3">
      <w:pPr>
        <w:autoSpaceDE w:val="0"/>
        <w:autoSpaceDN w:val="0"/>
        <w:adjustRightInd w:val="0"/>
        <w:jc w:val="both"/>
        <w:rPr>
          <w:rFonts w:asciiTheme="minorHAnsi" w:eastAsia="Calibri" w:hAnsiTheme="minorHAnsi" w:cstheme="minorHAnsi"/>
          <w:color w:val="000000"/>
          <w:szCs w:val="24"/>
          <w:lang w:eastAsia="en-GB"/>
        </w:rPr>
      </w:pPr>
      <w:r w:rsidRPr="00CC5B87">
        <w:rPr>
          <w:rFonts w:asciiTheme="minorHAnsi" w:eastAsia="Calibri" w:hAnsiTheme="minorHAnsi" w:cstheme="minorHAnsi"/>
          <w:color w:val="000000"/>
          <w:szCs w:val="24"/>
        </w:rPr>
        <w:lastRenderedPageBreak/>
        <w:t>Dear Applicant</w:t>
      </w:r>
    </w:p>
    <w:p w14:paraId="2D0BCBE1" w14:textId="77777777" w:rsidR="00804DE3" w:rsidRPr="00CC5B87" w:rsidRDefault="00804DE3" w:rsidP="00804DE3">
      <w:pPr>
        <w:autoSpaceDE w:val="0"/>
        <w:autoSpaceDN w:val="0"/>
        <w:adjustRightInd w:val="0"/>
        <w:rPr>
          <w:rFonts w:asciiTheme="minorHAnsi" w:eastAsia="Calibri" w:hAnsiTheme="minorHAnsi" w:cstheme="minorHAnsi"/>
          <w:b/>
          <w:bCs/>
          <w:color w:val="000000"/>
          <w:sz w:val="16"/>
          <w:szCs w:val="16"/>
        </w:rPr>
      </w:pPr>
    </w:p>
    <w:p w14:paraId="38994989" w14:textId="77777777" w:rsidR="00804DE3" w:rsidRPr="00CC5B87" w:rsidRDefault="00804DE3" w:rsidP="00804DE3">
      <w:pPr>
        <w:rPr>
          <w:rFonts w:asciiTheme="minorHAnsi" w:eastAsia="Calibri" w:hAnsiTheme="minorHAnsi" w:cstheme="minorHAnsi"/>
          <w:color w:val="000000"/>
          <w:szCs w:val="24"/>
        </w:rPr>
      </w:pPr>
      <w:r w:rsidRPr="00CC5B87">
        <w:rPr>
          <w:rFonts w:asciiTheme="minorHAnsi" w:eastAsia="Calibri" w:hAnsiTheme="minorHAnsi" w:cstheme="minorHAnsi"/>
          <w:color w:val="000000"/>
          <w:szCs w:val="24"/>
        </w:rPr>
        <w:t>Thank you for your interest in applying for a post with Dundee International Women’s Centre (DIWC).</w:t>
      </w:r>
    </w:p>
    <w:p w14:paraId="6BA6DB97" w14:textId="77777777" w:rsidR="00804DE3" w:rsidRPr="00CC5B87" w:rsidRDefault="00804DE3" w:rsidP="00804DE3">
      <w:pPr>
        <w:rPr>
          <w:rFonts w:asciiTheme="minorHAnsi" w:eastAsia="Calibri" w:hAnsiTheme="minorHAnsi" w:cstheme="minorHAnsi"/>
          <w:color w:val="000000"/>
          <w:szCs w:val="24"/>
        </w:rPr>
      </w:pPr>
    </w:p>
    <w:p w14:paraId="7B43335A" w14:textId="77777777" w:rsidR="00804DE3" w:rsidRPr="00CC5B87" w:rsidRDefault="00804DE3" w:rsidP="00804DE3">
      <w:pPr>
        <w:rPr>
          <w:rFonts w:asciiTheme="minorHAnsi" w:eastAsia="Calibri" w:hAnsiTheme="minorHAnsi" w:cstheme="minorHAnsi"/>
          <w:color w:val="000000"/>
          <w:szCs w:val="24"/>
        </w:rPr>
      </w:pPr>
      <w:r w:rsidRPr="00CC5B87">
        <w:rPr>
          <w:rFonts w:asciiTheme="minorHAnsi" w:eastAsia="Calibri" w:hAnsiTheme="minorHAnsi" w:cstheme="minorHAnsi"/>
          <w:color w:val="000000"/>
          <w:szCs w:val="24"/>
        </w:rPr>
        <w:t xml:space="preserve">Please find enclosed the following documents: </w:t>
      </w:r>
    </w:p>
    <w:p w14:paraId="5C15FB81" w14:textId="77777777" w:rsidR="00804DE3" w:rsidRPr="00CC5B87" w:rsidRDefault="00804DE3" w:rsidP="00804DE3">
      <w:pPr>
        <w:rPr>
          <w:rFonts w:asciiTheme="minorHAnsi" w:eastAsia="Calibri" w:hAnsiTheme="minorHAnsi" w:cstheme="minorHAnsi"/>
          <w:color w:val="000000"/>
          <w:szCs w:val="24"/>
        </w:rPr>
      </w:pPr>
    </w:p>
    <w:p w14:paraId="525E6EC9" w14:textId="77777777" w:rsidR="00804DE3" w:rsidRPr="00CC5B87" w:rsidRDefault="00804DE3" w:rsidP="0060680E">
      <w:pPr>
        <w:numPr>
          <w:ilvl w:val="0"/>
          <w:numId w:val="2"/>
        </w:numPr>
        <w:suppressAutoHyphens w:val="0"/>
        <w:spacing w:line="276" w:lineRule="auto"/>
        <w:ind w:hanging="540"/>
        <w:rPr>
          <w:rFonts w:asciiTheme="minorHAnsi" w:eastAsia="Calibri" w:hAnsiTheme="minorHAnsi" w:cstheme="minorHAnsi"/>
          <w:color w:val="000000"/>
          <w:szCs w:val="24"/>
        </w:rPr>
      </w:pPr>
      <w:r w:rsidRPr="00CC5B87">
        <w:rPr>
          <w:rFonts w:asciiTheme="minorHAnsi" w:eastAsia="Calibri" w:hAnsiTheme="minorHAnsi" w:cstheme="minorHAnsi"/>
          <w:color w:val="000000"/>
          <w:szCs w:val="24"/>
        </w:rPr>
        <w:t>Background and History of DIWC</w:t>
      </w:r>
    </w:p>
    <w:p w14:paraId="0BCCF694" w14:textId="77777777" w:rsidR="00804DE3" w:rsidRPr="00CC5B87" w:rsidRDefault="00804DE3" w:rsidP="0060680E">
      <w:pPr>
        <w:numPr>
          <w:ilvl w:val="0"/>
          <w:numId w:val="2"/>
        </w:numPr>
        <w:suppressAutoHyphens w:val="0"/>
        <w:spacing w:line="276" w:lineRule="auto"/>
        <w:ind w:hanging="540"/>
        <w:rPr>
          <w:rFonts w:asciiTheme="minorHAnsi" w:eastAsia="Calibri" w:hAnsiTheme="minorHAnsi" w:cstheme="minorHAnsi"/>
          <w:color w:val="000000"/>
          <w:szCs w:val="24"/>
        </w:rPr>
      </w:pPr>
      <w:r w:rsidRPr="00CC5B87">
        <w:rPr>
          <w:rFonts w:asciiTheme="minorHAnsi" w:eastAsia="Calibri" w:hAnsiTheme="minorHAnsi" w:cstheme="minorHAnsi"/>
          <w:color w:val="000000"/>
          <w:szCs w:val="24"/>
        </w:rPr>
        <w:t>Advice on completing the Application Form</w:t>
      </w:r>
    </w:p>
    <w:p w14:paraId="511C5246" w14:textId="77777777" w:rsidR="00804DE3" w:rsidRPr="00CC5B87" w:rsidRDefault="00804DE3" w:rsidP="0060680E">
      <w:pPr>
        <w:numPr>
          <w:ilvl w:val="0"/>
          <w:numId w:val="2"/>
        </w:numPr>
        <w:suppressAutoHyphens w:val="0"/>
        <w:spacing w:line="276" w:lineRule="auto"/>
        <w:ind w:hanging="540"/>
        <w:rPr>
          <w:rFonts w:asciiTheme="minorHAnsi" w:eastAsia="Calibri" w:hAnsiTheme="minorHAnsi" w:cstheme="minorHAnsi"/>
          <w:color w:val="000000"/>
          <w:szCs w:val="24"/>
        </w:rPr>
      </w:pPr>
      <w:r w:rsidRPr="00CC5B87">
        <w:rPr>
          <w:rFonts w:asciiTheme="minorHAnsi" w:eastAsia="Calibri" w:hAnsiTheme="minorHAnsi" w:cstheme="minorHAnsi"/>
          <w:color w:val="000000"/>
          <w:szCs w:val="24"/>
        </w:rPr>
        <w:t>Job Description and Person Specification</w:t>
      </w:r>
    </w:p>
    <w:p w14:paraId="468D1E59" w14:textId="77777777" w:rsidR="00804DE3" w:rsidRPr="00CC5B87" w:rsidRDefault="00804DE3" w:rsidP="00804DE3">
      <w:pPr>
        <w:ind w:left="720"/>
        <w:rPr>
          <w:rFonts w:asciiTheme="minorHAnsi" w:eastAsia="Calibri" w:hAnsiTheme="minorHAnsi" w:cstheme="minorHAnsi"/>
          <w:b/>
          <w:bCs/>
          <w:sz w:val="6"/>
          <w:szCs w:val="6"/>
        </w:rPr>
      </w:pPr>
    </w:p>
    <w:p w14:paraId="2ED20AC9" w14:textId="77777777" w:rsidR="00804DE3" w:rsidRPr="00CC5B87" w:rsidRDefault="00804DE3" w:rsidP="00804DE3">
      <w:pPr>
        <w:rPr>
          <w:rFonts w:asciiTheme="minorHAnsi" w:eastAsia="Calibri" w:hAnsiTheme="minorHAnsi" w:cstheme="minorHAnsi"/>
          <w:b/>
          <w:bCs/>
          <w:szCs w:val="24"/>
        </w:rPr>
      </w:pPr>
      <w:r w:rsidRPr="00CC5B87">
        <w:rPr>
          <w:rFonts w:asciiTheme="minorHAnsi" w:eastAsia="Calibri" w:hAnsiTheme="minorHAnsi" w:cstheme="minorHAnsi"/>
          <w:b/>
          <w:bCs/>
          <w:szCs w:val="24"/>
        </w:rPr>
        <w:t xml:space="preserve">Please do not send a curriculum vitae as this will not be considered. </w:t>
      </w:r>
    </w:p>
    <w:p w14:paraId="4AF47B50" w14:textId="77777777" w:rsidR="00804DE3" w:rsidRPr="00CC5B87" w:rsidRDefault="00804DE3" w:rsidP="00804DE3">
      <w:pPr>
        <w:rPr>
          <w:rFonts w:asciiTheme="minorHAnsi" w:eastAsia="Calibri" w:hAnsiTheme="minorHAnsi" w:cstheme="minorHAnsi"/>
          <w:sz w:val="16"/>
          <w:szCs w:val="16"/>
        </w:rPr>
      </w:pPr>
    </w:p>
    <w:p w14:paraId="202B920B" w14:textId="1A803D77" w:rsidR="00804DE3" w:rsidRPr="00CC5B87" w:rsidRDefault="00804DE3" w:rsidP="00804DE3">
      <w:pPr>
        <w:autoSpaceDE w:val="0"/>
        <w:autoSpaceDN w:val="0"/>
        <w:adjustRightInd w:val="0"/>
        <w:jc w:val="both"/>
        <w:rPr>
          <w:rFonts w:asciiTheme="minorHAnsi" w:eastAsia="Calibri" w:hAnsiTheme="minorHAnsi" w:cstheme="minorHAnsi"/>
          <w:color w:val="000000"/>
          <w:szCs w:val="24"/>
        </w:rPr>
      </w:pPr>
      <w:r w:rsidRPr="00CC5B87">
        <w:rPr>
          <w:rFonts w:asciiTheme="minorHAnsi" w:eastAsia="Calibri" w:hAnsiTheme="minorHAnsi" w:cstheme="minorHAnsi"/>
          <w:szCs w:val="24"/>
        </w:rPr>
        <w:t xml:space="preserve">Please note, </w:t>
      </w:r>
      <w:r w:rsidRPr="00CC5B87">
        <w:rPr>
          <w:rFonts w:asciiTheme="minorHAnsi" w:eastAsia="Calibri" w:hAnsiTheme="minorHAnsi" w:cstheme="minorHAnsi"/>
          <w:color w:val="000000"/>
          <w:szCs w:val="24"/>
        </w:rPr>
        <w:t xml:space="preserve">all applications and relevant recruitment documents will be held confidentially and destroyed after </w:t>
      </w:r>
      <w:r w:rsidR="00753AE4">
        <w:rPr>
          <w:rFonts w:asciiTheme="minorHAnsi" w:eastAsia="Calibri" w:hAnsiTheme="minorHAnsi" w:cstheme="minorHAnsi"/>
          <w:color w:val="000000"/>
          <w:szCs w:val="24"/>
        </w:rPr>
        <w:t>3</w:t>
      </w:r>
      <w:r w:rsidRPr="00CC5B87">
        <w:rPr>
          <w:rFonts w:asciiTheme="minorHAnsi" w:eastAsia="Calibri" w:hAnsiTheme="minorHAnsi" w:cstheme="minorHAnsi"/>
          <w:color w:val="000000"/>
          <w:szCs w:val="24"/>
        </w:rPr>
        <w:t xml:space="preserve"> months, apart from application documents relating to the successful candidate.</w:t>
      </w:r>
    </w:p>
    <w:p w14:paraId="428E6BA4" w14:textId="77777777" w:rsidR="00804DE3" w:rsidRPr="00CC5B87" w:rsidRDefault="00804DE3" w:rsidP="00804DE3">
      <w:pPr>
        <w:autoSpaceDE w:val="0"/>
        <w:autoSpaceDN w:val="0"/>
        <w:adjustRightInd w:val="0"/>
        <w:jc w:val="both"/>
        <w:rPr>
          <w:rFonts w:asciiTheme="minorHAnsi" w:eastAsia="Calibri" w:hAnsiTheme="minorHAnsi" w:cstheme="minorHAnsi"/>
          <w:color w:val="000000"/>
          <w:sz w:val="6"/>
          <w:szCs w:val="6"/>
        </w:rPr>
      </w:pPr>
    </w:p>
    <w:p w14:paraId="6CC43C88" w14:textId="39944608" w:rsidR="00804DE3" w:rsidRPr="00CC5B87" w:rsidRDefault="00804DE3" w:rsidP="00804DE3">
      <w:pPr>
        <w:tabs>
          <w:tab w:val="left" w:pos="7545"/>
        </w:tabs>
        <w:autoSpaceDE w:val="0"/>
        <w:autoSpaceDN w:val="0"/>
        <w:adjustRightInd w:val="0"/>
        <w:jc w:val="both"/>
        <w:rPr>
          <w:rFonts w:asciiTheme="minorHAnsi" w:eastAsia="Calibri" w:hAnsiTheme="minorHAnsi" w:cstheme="minorHAnsi"/>
          <w:color w:val="000000"/>
        </w:rPr>
      </w:pPr>
      <w:r w:rsidRPr="00CC5B87">
        <w:rPr>
          <w:rFonts w:asciiTheme="minorHAnsi" w:eastAsia="Calibri" w:hAnsiTheme="minorHAnsi" w:cstheme="minorHAnsi"/>
          <w:color w:val="000000" w:themeColor="text1"/>
        </w:rPr>
        <w:t xml:space="preserve">Your completed application should be submitted via email by sending it to </w:t>
      </w:r>
      <w:hyperlink r:id="rId11">
        <w:r w:rsidRPr="00CC5B87">
          <w:rPr>
            <w:rStyle w:val="Hyperlink"/>
            <w:rFonts w:asciiTheme="minorHAnsi" w:eastAsia="Calibri" w:hAnsiTheme="minorHAnsi" w:cstheme="minorHAnsi"/>
          </w:rPr>
          <w:t>mail@diwc.co.uk</w:t>
        </w:r>
      </w:hyperlink>
      <w:r w:rsidRPr="00CC5B87">
        <w:rPr>
          <w:rFonts w:asciiTheme="minorHAnsi" w:eastAsia="Calibri" w:hAnsiTheme="minorHAnsi" w:cstheme="minorHAnsi"/>
          <w:color w:val="000000" w:themeColor="text1"/>
        </w:rPr>
        <w:t xml:space="preserve">. </w:t>
      </w:r>
    </w:p>
    <w:p w14:paraId="3F5311F6" w14:textId="77777777" w:rsidR="00804DE3" w:rsidRPr="00CC5B87" w:rsidRDefault="00804DE3" w:rsidP="00804DE3">
      <w:pPr>
        <w:tabs>
          <w:tab w:val="left" w:pos="7545"/>
        </w:tabs>
        <w:jc w:val="both"/>
        <w:rPr>
          <w:rFonts w:asciiTheme="minorHAnsi" w:eastAsia="Calibri" w:hAnsiTheme="minorHAnsi" w:cstheme="minorHAnsi"/>
          <w:color w:val="000000" w:themeColor="text1"/>
        </w:rPr>
      </w:pPr>
    </w:p>
    <w:p w14:paraId="70E4DB36" w14:textId="2EF8306D" w:rsidR="00804DE3" w:rsidRPr="00CC5B87" w:rsidRDefault="00804DE3" w:rsidP="00804DE3">
      <w:pPr>
        <w:tabs>
          <w:tab w:val="left" w:pos="7545"/>
        </w:tabs>
        <w:jc w:val="both"/>
        <w:rPr>
          <w:rFonts w:asciiTheme="minorHAnsi" w:eastAsia="Calibri" w:hAnsiTheme="minorHAnsi" w:cstheme="minorHAnsi"/>
          <w:color w:val="000000" w:themeColor="text1"/>
        </w:rPr>
      </w:pPr>
      <w:r w:rsidRPr="00CC5B87">
        <w:rPr>
          <w:rFonts w:asciiTheme="minorHAnsi" w:eastAsia="Calibri" w:hAnsiTheme="minorHAnsi" w:cstheme="minorHAnsi"/>
          <w:color w:val="000000" w:themeColor="text1"/>
        </w:rPr>
        <w:t xml:space="preserve">Closing date for applications </w:t>
      </w:r>
      <w:r w:rsidRPr="00EB5190">
        <w:rPr>
          <w:rFonts w:asciiTheme="minorHAnsi" w:eastAsia="Calibri" w:hAnsiTheme="minorHAnsi" w:cstheme="minorHAnsi"/>
        </w:rPr>
        <w:t xml:space="preserve">is </w:t>
      </w:r>
      <w:r w:rsidRPr="00EB5190">
        <w:rPr>
          <w:rFonts w:asciiTheme="minorHAnsi" w:eastAsia="Calibri" w:hAnsiTheme="minorHAnsi" w:cstheme="minorHAnsi"/>
          <w:b/>
          <w:bCs/>
        </w:rPr>
        <w:t xml:space="preserve">Monday </w:t>
      </w:r>
      <w:r w:rsidR="000833EB">
        <w:rPr>
          <w:rFonts w:asciiTheme="minorHAnsi" w:eastAsia="Calibri" w:hAnsiTheme="minorHAnsi" w:cstheme="minorHAnsi"/>
          <w:b/>
          <w:bCs/>
        </w:rPr>
        <w:t>21</w:t>
      </w:r>
      <w:r w:rsidR="000833EB" w:rsidRPr="000833EB">
        <w:rPr>
          <w:rFonts w:asciiTheme="minorHAnsi" w:eastAsia="Calibri" w:hAnsiTheme="minorHAnsi" w:cstheme="minorHAnsi"/>
          <w:b/>
          <w:bCs/>
          <w:vertAlign w:val="superscript"/>
        </w:rPr>
        <w:t>st</w:t>
      </w:r>
      <w:r w:rsidR="000833EB">
        <w:rPr>
          <w:rFonts w:asciiTheme="minorHAnsi" w:eastAsia="Calibri" w:hAnsiTheme="minorHAnsi" w:cstheme="minorHAnsi"/>
          <w:b/>
          <w:bCs/>
        </w:rPr>
        <w:t xml:space="preserve"> September 2026 at 12pm.</w:t>
      </w:r>
      <w:r w:rsidRPr="00CC5B87">
        <w:rPr>
          <w:rFonts w:asciiTheme="minorHAnsi" w:eastAsia="Calibri" w:hAnsiTheme="minorHAnsi" w:cstheme="minorHAnsi"/>
          <w:color w:val="000000" w:themeColor="text1"/>
        </w:rPr>
        <w:t xml:space="preserve"> Please note that applications submitted after this date and time will not be accepted.</w:t>
      </w:r>
    </w:p>
    <w:p w14:paraId="16BAA673" w14:textId="77777777" w:rsidR="00804DE3" w:rsidRPr="00CC5B87" w:rsidRDefault="00804DE3" w:rsidP="00804DE3">
      <w:pPr>
        <w:tabs>
          <w:tab w:val="left" w:pos="7545"/>
        </w:tabs>
        <w:jc w:val="both"/>
        <w:rPr>
          <w:rFonts w:asciiTheme="minorHAnsi" w:eastAsia="Calibri" w:hAnsiTheme="minorHAnsi" w:cstheme="minorHAnsi"/>
          <w:color w:val="000000" w:themeColor="text1"/>
        </w:rPr>
      </w:pPr>
    </w:p>
    <w:p w14:paraId="119038C3" w14:textId="25794ABE" w:rsidR="00804DE3" w:rsidRPr="00CC5B87" w:rsidRDefault="00804DE3" w:rsidP="007B3F64">
      <w:pPr>
        <w:tabs>
          <w:tab w:val="left" w:pos="7545"/>
        </w:tabs>
        <w:jc w:val="both"/>
        <w:rPr>
          <w:rFonts w:asciiTheme="minorHAnsi" w:eastAsia="Calibri" w:hAnsiTheme="minorHAnsi" w:cstheme="minorHAnsi"/>
          <w:color w:val="000000" w:themeColor="text1"/>
        </w:rPr>
      </w:pPr>
      <w:r w:rsidRPr="00CC5B87">
        <w:rPr>
          <w:rFonts w:asciiTheme="minorHAnsi" w:eastAsia="Calibri" w:hAnsiTheme="minorHAnsi" w:cstheme="minorHAnsi"/>
          <w:color w:val="000000" w:themeColor="text1"/>
        </w:rPr>
        <w:t xml:space="preserve">Interviews will be </w:t>
      </w:r>
      <w:r w:rsidR="000833EB">
        <w:rPr>
          <w:rFonts w:asciiTheme="minorHAnsi" w:eastAsia="Calibri" w:hAnsiTheme="minorHAnsi" w:cstheme="minorHAnsi"/>
          <w:color w:val="000000" w:themeColor="text1"/>
        </w:rPr>
        <w:t xml:space="preserve">on </w:t>
      </w:r>
      <w:r w:rsidR="000833EB" w:rsidRPr="000833EB">
        <w:rPr>
          <w:rFonts w:asciiTheme="minorHAnsi" w:eastAsia="Calibri" w:hAnsiTheme="minorHAnsi" w:cstheme="minorHAnsi"/>
          <w:b/>
          <w:bCs/>
          <w:color w:val="000000" w:themeColor="text1"/>
        </w:rPr>
        <w:t>Thursday 1</w:t>
      </w:r>
      <w:r w:rsidR="000833EB" w:rsidRPr="000833EB">
        <w:rPr>
          <w:rFonts w:asciiTheme="minorHAnsi" w:eastAsia="Calibri" w:hAnsiTheme="minorHAnsi" w:cstheme="minorHAnsi"/>
          <w:b/>
          <w:bCs/>
          <w:color w:val="000000" w:themeColor="text1"/>
          <w:vertAlign w:val="superscript"/>
        </w:rPr>
        <w:t>st</w:t>
      </w:r>
      <w:r w:rsidR="000833EB" w:rsidRPr="000833EB">
        <w:rPr>
          <w:rFonts w:asciiTheme="minorHAnsi" w:eastAsia="Calibri" w:hAnsiTheme="minorHAnsi" w:cstheme="minorHAnsi"/>
          <w:b/>
          <w:bCs/>
          <w:color w:val="000000" w:themeColor="text1"/>
        </w:rPr>
        <w:t xml:space="preserve"> October 2026</w:t>
      </w:r>
      <w:r w:rsidR="000833EB">
        <w:rPr>
          <w:rFonts w:asciiTheme="minorHAnsi" w:eastAsia="Calibri" w:hAnsiTheme="minorHAnsi" w:cstheme="minorHAnsi"/>
          <w:color w:val="000000" w:themeColor="text1"/>
        </w:rPr>
        <w:t xml:space="preserve"> at the Centre. </w:t>
      </w:r>
      <w:r w:rsidRPr="00CC5B87">
        <w:rPr>
          <w:rFonts w:asciiTheme="minorHAnsi" w:eastAsia="Calibri" w:hAnsiTheme="minorHAnsi" w:cstheme="minorHAnsi"/>
          <w:color w:val="000000" w:themeColor="text1"/>
        </w:rPr>
        <w:t xml:space="preserve"> </w:t>
      </w:r>
      <w:r w:rsidR="00167A03" w:rsidRPr="00167A03">
        <w:rPr>
          <w:rFonts w:asciiTheme="minorHAnsi" w:eastAsia="Calibri" w:hAnsiTheme="minorHAnsi" w:cstheme="minorHAnsi"/>
          <w:color w:val="000000" w:themeColor="text1"/>
        </w:rPr>
        <w:t>Applicants selected for interview will be notified by Friday 25 September 2026.</w:t>
      </w:r>
    </w:p>
    <w:p w14:paraId="64DE400B" w14:textId="77777777" w:rsidR="00804DE3" w:rsidRPr="00CC5B87" w:rsidRDefault="00804DE3" w:rsidP="00804DE3">
      <w:pPr>
        <w:tabs>
          <w:tab w:val="left" w:pos="7545"/>
        </w:tabs>
        <w:autoSpaceDE w:val="0"/>
        <w:autoSpaceDN w:val="0"/>
        <w:adjustRightInd w:val="0"/>
        <w:jc w:val="both"/>
        <w:rPr>
          <w:rFonts w:asciiTheme="minorHAnsi" w:eastAsia="Calibri" w:hAnsiTheme="minorHAnsi" w:cstheme="minorHAnsi"/>
          <w:sz w:val="18"/>
          <w:szCs w:val="18"/>
        </w:rPr>
      </w:pPr>
    </w:p>
    <w:p w14:paraId="3D4BD078" w14:textId="77777777" w:rsidR="00804DE3" w:rsidRPr="00CC5B87" w:rsidRDefault="00804DE3" w:rsidP="00804DE3">
      <w:pPr>
        <w:autoSpaceDE w:val="0"/>
        <w:autoSpaceDN w:val="0"/>
        <w:adjustRightInd w:val="0"/>
        <w:jc w:val="both"/>
        <w:rPr>
          <w:rFonts w:asciiTheme="minorHAnsi" w:eastAsia="Calibri" w:hAnsiTheme="minorHAnsi" w:cstheme="minorHAnsi"/>
          <w:color w:val="000000"/>
          <w:szCs w:val="24"/>
        </w:rPr>
      </w:pPr>
      <w:r w:rsidRPr="00CC5B87">
        <w:rPr>
          <w:rFonts w:asciiTheme="minorHAnsi" w:eastAsia="Calibri" w:hAnsiTheme="minorHAnsi" w:cstheme="minorHAnsi"/>
          <w:color w:val="000000"/>
          <w:szCs w:val="24"/>
        </w:rPr>
        <w:t xml:space="preserve">We look forward to receiving your completed application form. </w:t>
      </w:r>
    </w:p>
    <w:p w14:paraId="208969B5" w14:textId="77777777" w:rsidR="00804DE3" w:rsidRPr="00CC5B87" w:rsidRDefault="00804DE3" w:rsidP="00804DE3">
      <w:pPr>
        <w:autoSpaceDE w:val="0"/>
        <w:autoSpaceDN w:val="0"/>
        <w:adjustRightInd w:val="0"/>
        <w:jc w:val="both"/>
        <w:rPr>
          <w:rFonts w:asciiTheme="minorHAnsi" w:eastAsia="Calibri" w:hAnsiTheme="minorHAnsi" w:cstheme="minorHAnsi"/>
          <w:color w:val="000000"/>
          <w:szCs w:val="24"/>
        </w:rPr>
      </w:pPr>
    </w:p>
    <w:p w14:paraId="63A663A8" w14:textId="27A53F81" w:rsidR="00EB070D" w:rsidRDefault="00EB070D" w:rsidP="00EB070D">
      <w:pPr>
        <w:autoSpaceDE w:val="0"/>
        <w:autoSpaceDN w:val="0"/>
        <w:adjustRightInd w:val="0"/>
        <w:jc w:val="both"/>
        <w:rPr>
          <w:rFonts w:asciiTheme="minorHAnsi" w:eastAsia="Calibri" w:hAnsiTheme="minorHAnsi" w:cstheme="minorHAnsi"/>
          <w:color w:val="000000"/>
          <w:szCs w:val="24"/>
        </w:rPr>
      </w:pPr>
      <w:r w:rsidRPr="00EB070D">
        <w:rPr>
          <w:rFonts w:asciiTheme="minorHAnsi" w:eastAsia="Calibri" w:hAnsiTheme="minorHAnsi" w:cstheme="minorHAnsi"/>
          <w:color w:val="000000"/>
          <w:szCs w:val="24"/>
        </w:rPr>
        <w:t xml:space="preserve">DIWC is committed to an inclusive recruitment process. If you require the recruitment pack in an alternative format or need a reasonable adjustment at any stage of the application or interview process, please contact </w:t>
      </w:r>
      <w:hyperlink r:id="rId12" w:history="1">
        <w:r w:rsidR="00E8614A" w:rsidRPr="00966257">
          <w:rPr>
            <w:rStyle w:val="Hyperlink"/>
            <w:rFonts w:asciiTheme="minorHAnsi" w:eastAsia="Calibri" w:hAnsiTheme="minorHAnsi" w:cstheme="minorHAnsi"/>
            <w:szCs w:val="24"/>
          </w:rPr>
          <w:t>mail@diwc.co.uk</w:t>
        </w:r>
      </w:hyperlink>
      <w:r w:rsidR="00E8614A">
        <w:rPr>
          <w:rFonts w:asciiTheme="minorHAnsi" w:eastAsia="Calibri" w:hAnsiTheme="minorHAnsi" w:cstheme="minorHAnsi"/>
          <w:color w:val="000000"/>
          <w:szCs w:val="24"/>
        </w:rPr>
        <w:t xml:space="preserve"> </w:t>
      </w:r>
    </w:p>
    <w:p w14:paraId="3C09BE8D" w14:textId="77777777" w:rsidR="005A2C1A" w:rsidRDefault="005A2C1A" w:rsidP="00EB070D">
      <w:pPr>
        <w:autoSpaceDE w:val="0"/>
        <w:autoSpaceDN w:val="0"/>
        <w:adjustRightInd w:val="0"/>
        <w:jc w:val="both"/>
        <w:rPr>
          <w:rFonts w:asciiTheme="minorHAnsi" w:eastAsia="Calibri" w:hAnsiTheme="minorHAnsi" w:cstheme="minorHAnsi"/>
          <w:color w:val="000000"/>
          <w:szCs w:val="24"/>
        </w:rPr>
      </w:pPr>
    </w:p>
    <w:p w14:paraId="1855CC53" w14:textId="29D2BAFD" w:rsidR="005A2C1A" w:rsidRPr="005A2C1A" w:rsidRDefault="005A2C1A" w:rsidP="005A2C1A">
      <w:pPr>
        <w:autoSpaceDE w:val="0"/>
        <w:autoSpaceDN w:val="0"/>
        <w:adjustRightInd w:val="0"/>
        <w:rPr>
          <w:rFonts w:asciiTheme="minorHAnsi" w:eastAsia="Calibri" w:hAnsiTheme="minorHAnsi" w:cstheme="minorHAnsi"/>
          <w:color w:val="000000"/>
          <w:szCs w:val="24"/>
        </w:rPr>
      </w:pPr>
      <w:r w:rsidRPr="005A2C1A">
        <w:rPr>
          <w:rFonts w:asciiTheme="minorHAnsi" w:eastAsia="Calibri" w:hAnsiTheme="minorHAnsi" w:cstheme="minorHAnsi"/>
          <w:b/>
          <w:bCs/>
          <w:color w:val="000000"/>
          <w:szCs w:val="24"/>
        </w:rPr>
        <w:t>Right to Work in the UK</w:t>
      </w:r>
      <w:r w:rsidR="00167A03">
        <w:rPr>
          <w:rFonts w:asciiTheme="minorHAnsi" w:eastAsia="Calibri" w:hAnsiTheme="minorHAnsi" w:cstheme="minorHAnsi"/>
          <w:b/>
          <w:bCs/>
          <w:color w:val="000000"/>
          <w:szCs w:val="24"/>
        </w:rPr>
        <w:t xml:space="preserve">: </w:t>
      </w:r>
      <w:r w:rsidRPr="005A2C1A">
        <w:rPr>
          <w:rFonts w:asciiTheme="minorHAnsi" w:eastAsia="Calibri" w:hAnsiTheme="minorHAnsi" w:cstheme="minorHAnsi"/>
          <w:color w:val="000000"/>
          <w:szCs w:val="24"/>
        </w:rPr>
        <w:t>Applicants must have the legal right to work in the United Kingdom at the time of application. Dundee International Women's Centre is unable to sponsor visa applications or provide sponsorship under the Skilled Worker route for this position. Proof of the right to work in the UK will be required before any offer of employment is confirmed.</w:t>
      </w:r>
    </w:p>
    <w:p w14:paraId="24380182" w14:textId="77777777" w:rsidR="005A2C1A" w:rsidRPr="00EB070D" w:rsidRDefault="005A2C1A" w:rsidP="00EB070D">
      <w:pPr>
        <w:autoSpaceDE w:val="0"/>
        <w:autoSpaceDN w:val="0"/>
        <w:adjustRightInd w:val="0"/>
        <w:jc w:val="both"/>
        <w:rPr>
          <w:rFonts w:asciiTheme="minorHAnsi" w:eastAsia="Calibri" w:hAnsiTheme="minorHAnsi" w:cstheme="minorHAnsi"/>
          <w:color w:val="000000"/>
          <w:szCs w:val="24"/>
        </w:rPr>
      </w:pPr>
    </w:p>
    <w:p w14:paraId="0FA62999" w14:textId="77777777" w:rsidR="000833EB" w:rsidRPr="00CC5B87" w:rsidRDefault="000833EB" w:rsidP="00804DE3">
      <w:pPr>
        <w:autoSpaceDE w:val="0"/>
        <w:autoSpaceDN w:val="0"/>
        <w:adjustRightInd w:val="0"/>
        <w:jc w:val="both"/>
        <w:rPr>
          <w:rFonts w:asciiTheme="minorHAnsi" w:eastAsia="Calibri" w:hAnsiTheme="minorHAnsi" w:cstheme="minorHAnsi"/>
          <w:sz w:val="8"/>
          <w:szCs w:val="8"/>
        </w:rPr>
      </w:pPr>
    </w:p>
    <w:p w14:paraId="5A95CA53" w14:textId="77777777" w:rsidR="00804DE3" w:rsidRPr="00CC5B87" w:rsidRDefault="00804DE3" w:rsidP="00804DE3">
      <w:pPr>
        <w:tabs>
          <w:tab w:val="left" w:pos="5103"/>
        </w:tabs>
        <w:spacing w:line="360" w:lineRule="auto"/>
        <w:rPr>
          <w:rFonts w:asciiTheme="minorHAnsi" w:eastAsia="Calibri" w:hAnsiTheme="minorHAnsi" w:cstheme="minorHAnsi"/>
          <w:szCs w:val="24"/>
        </w:rPr>
      </w:pPr>
      <w:r w:rsidRPr="00CC5B87">
        <w:rPr>
          <w:rFonts w:asciiTheme="minorHAnsi" w:eastAsia="Calibri" w:hAnsiTheme="minorHAnsi" w:cstheme="minorHAnsi"/>
          <w:szCs w:val="24"/>
        </w:rPr>
        <w:t>Yours sincerely</w:t>
      </w:r>
    </w:p>
    <w:p w14:paraId="22434670" w14:textId="77777777" w:rsidR="00804DE3" w:rsidRPr="00CC5B87" w:rsidRDefault="00804DE3" w:rsidP="00804DE3">
      <w:pPr>
        <w:rPr>
          <w:rFonts w:asciiTheme="minorHAnsi" w:eastAsia="Calibri" w:hAnsiTheme="minorHAnsi" w:cstheme="minorHAnsi"/>
          <w:szCs w:val="24"/>
        </w:rPr>
      </w:pPr>
    </w:p>
    <w:p w14:paraId="09F1E8E5" w14:textId="77777777" w:rsidR="00804DE3" w:rsidRPr="00CC5B87" w:rsidRDefault="00804DE3" w:rsidP="00804DE3">
      <w:pPr>
        <w:rPr>
          <w:rFonts w:asciiTheme="minorHAnsi" w:eastAsia="Calibri" w:hAnsiTheme="minorHAnsi" w:cstheme="minorHAnsi"/>
          <w:szCs w:val="24"/>
        </w:rPr>
      </w:pPr>
      <w:r w:rsidRPr="00CC5B87">
        <w:rPr>
          <w:rFonts w:asciiTheme="minorHAnsi" w:eastAsia="Calibri" w:hAnsiTheme="minorHAnsi" w:cstheme="minorHAnsi"/>
          <w:szCs w:val="24"/>
        </w:rPr>
        <w:t>Kristina Piggott</w:t>
      </w:r>
      <w:r w:rsidRPr="00CC5B87">
        <w:rPr>
          <w:rFonts w:asciiTheme="minorHAnsi" w:eastAsia="Calibri" w:hAnsiTheme="minorHAnsi" w:cstheme="minorHAnsi"/>
          <w:szCs w:val="24"/>
        </w:rPr>
        <w:tab/>
      </w:r>
    </w:p>
    <w:p w14:paraId="20804121" w14:textId="1A075D7C" w:rsidR="00804DE3" w:rsidRPr="00CC5B87" w:rsidRDefault="000833EB" w:rsidP="00804DE3">
      <w:pPr>
        <w:rPr>
          <w:rFonts w:asciiTheme="minorHAnsi" w:eastAsiaTheme="minorEastAsia" w:hAnsiTheme="minorHAnsi" w:cstheme="minorHAnsi"/>
        </w:rPr>
      </w:pPr>
      <w:r>
        <w:rPr>
          <w:rFonts w:asciiTheme="minorHAnsi" w:eastAsia="Calibri" w:hAnsiTheme="minorHAnsi" w:cstheme="minorHAnsi"/>
          <w:szCs w:val="24"/>
        </w:rPr>
        <w:t xml:space="preserve">Chief Executive Officer </w:t>
      </w:r>
    </w:p>
    <w:p w14:paraId="734F61B5" w14:textId="77777777" w:rsidR="00804DE3" w:rsidRPr="00CC5B87" w:rsidRDefault="00804DE3" w:rsidP="00804DE3">
      <w:pPr>
        <w:pStyle w:val="Heading1"/>
        <w:numPr>
          <w:ilvl w:val="0"/>
          <w:numId w:val="0"/>
        </w:numPr>
        <w:rPr>
          <w:rFonts w:asciiTheme="minorHAnsi" w:eastAsiaTheme="minorEastAsia" w:hAnsiTheme="minorHAnsi" w:cstheme="minorHAnsi"/>
        </w:rPr>
      </w:pPr>
    </w:p>
    <w:p w14:paraId="47644AF9" w14:textId="77777777" w:rsidR="00804DE3" w:rsidRPr="00CC5B87" w:rsidRDefault="00804DE3" w:rsidP="00804DE3">
      <w:pPr>
        <w:rPr>
          <w:rFonts w:asciiTheme="minorHAnsi" w:eastAsiaTheme="minorEastAsia" w:hAnsiTheme="minorHAnsi" w:cstheme="minorHAnsi"/>
        </w:rPr>
      </w:pPr>
    </w:p>
    <w:p w14:paraId="6D9D13C9" w14:textId="77777777" w:rsidR="00804DE3" w:rsidRPr="00CC5B87" w:rsidRDefault="00804DE3" w:rsidP="00804DE3">
      <w:pPr>
        <w:rPr>
          <w:rFonts w:asciiTheme="minorHAnsi" w:eastAsiaTheme="minorEastAsia" w:hAnsiTheme="minorHAnsi" w:cstheme="minorHAnsi"/>
        </w:rPr>
      </w:pPr>
    </w:p>
    <w:p w14:paraId="105EE16E" w14:textId="7E3AC1EA" w:rsidR="00804DE3" w:rsidRPr="00CC5B87" w:rsidRDefault="00804DE3" w:rsidP="00AC4FD0">
      <w:pPr>
        <w:pStyle w:val="Heading1"/>
        <w:numPr>
          <w:ilvl w:val="0"/>
          <w:numId w:val="0"/>
        </w:numPr>
        <w:rPr>
          <w:rFonts w:asciiTheme="minorHAnsi" w:eastAsiaTheme="minorEastAsia" w:hAnsiTheme="minorHAnsi" w:cstheme="minorHAnsi"/>
        </w:rPr>
      </w:pPr>
      <w:r w:rsidRPr="00CC5B87">
        <w:rPr>
          <w:rFonts w:asciiTheme="minorHAnsi" w:eastAsiaTheme="minorEastAsia" w:hAnsiTheme="minorHAnsi" w:cstheme="minorHAnsi"/>
        </w:rPr>
        <w:br w:type="page"/>
      </w:r>
    </w:p>
    <w:p w14:paraId="0EFFB9DB" w14:textId="77777777" w:rsidR="00804DE3" w:rsidRPr="007B3F64" w:rsidRDefault="00804DE3" w:rsidP="00804DE3">
      <w:pPr>
        <w:rPr>
          <w:rFonts w:asciiTheme="minorHAnsi" w:eastAsiaTheme="minorEastAsia" w:hAnsiTheme="minorHAnsi" w:cstheme="minorHAnsi"/>
          <w:b/>
          <w:bCs/>
          <w:color w:val="F31F6E"/>
        </w:rPr>
      </w:pPr>
      <w:r w:rsidRPr="007B3F64">
        <w:rPr>
          <w:rFonts w:asciiTheme="minorHAnsi" w:eastAsiaTheme="minorEastAsia" w:hAnsiTheme="minorHAnsi" w:cstheme="minorHAnsi"/>
          <w:b/>
          <w:bCs/>
          <w:color w:val="F31F6E"/>
        </w:rPr>
        <w:lastRenderedPageBreak/>
        <w:t>Background of Dundee International Women's Centre (DIWC)</w:t>
      </w:r>
    </w:p>
    <w:p w14:paraId="0389B5C4" w14:textId="77777777" w:rsidR="00804DE3" w:rsidRPr="00CC5B87" w:rsidRDefault="00804DE3" w:rsidP="00804DE3">
      <w:pPr>
        <w:rPr>
          <w:rFonts w:asciiTheme="minorHAnsi" w:eastAsiaTheme="minorEastAsia" w:hAnsiTheme="minorHAnsi" w:cstheme="minorHAnsi"/>
          <w:b/>
          <w:bCs/>
          <w:color w:val="000000"/>
        </w:rPr>
      </w:pPr>
    </w:p>
    <w:p w14:paraId="04729F5D" w14:textId="3CFC1F46" w:rsidR="00452CD0" w:rsidRPr="00452CD0" w:rsidRDefault="00452CD0" w:rsidP="00452CD0">
      <w:pPr>
        <w:rPr>
          <w:rFonts w:asciiTheme="minorHAnsi" w:eastAsiaTheme="minorEastAsia" w:hAnsiTheme="minorHAnsi" w:cstheme="minorHAnsi"/>
          <w:color w:val="000000" w:themeColor="text1"/>
        </w:rPr>
      </w:pPr>
      <w:r w:rsidRPr="00452CD0">
        <w:rPr>
          <w:rFonts w:asciiTheme="minorHAnsi" w:eastAsiaTheme="minorEastAsia" w:hAnsiTheme="minorHAnsi" w:cstheme="minorHAnsi"/>
          <w:color w:val="000000" w:themeColor="text1"/>
        </w:rPr>
        <w:t>DIWC has been in existence for over 5</w:t>
      </w:r>
      <w:r>
        <w:rPr>
          <w:rFonts w:asciiTheme="minorHAnsi" w:eastAsiaTheme="minorEastAsia" w:hAnsiTheme="minorHAnsi" w:cstheme="minorHAnsi"/>
          <w:color w:val="000000" w:themeColor="text1"/>
        </w:rPr>
        <w:t>7</w:t>
      </w:r>
      <w:r w:rsidRPr="00452CD0">
        <w:rPr>
          <w:rFonts w:asciiTheme="minorHAnsi" w:eastAsiaTheme="minorEastAsia" w:hAnsiTheme="minorHAnsi" w:cstheme="minorHAnsi"/>
          <w:color w:val="000000" w:themeColor="text1"/>
        </w:rPr>
        <w:t xml:space="preserve"> years and aims to promote and create opportunities for women's social, political and economic inclusion and the advancement of education. The Centre has developed extensive expertise in supporting women, particularly those from minority ethnic communities, living in Dundee and the surrounding areas. DIWC delivers a wide range of educational, social, recreational and wellbeing activities that empower women to reach their full potential.</w:t>
      </w:r>
    </w:p>
    <w:p w14:paraId="3759AF2C" w14:textId="77777777" w:rsidR="00804DE3" w:rsidRPr="00CC5B87" w:rsidRDefault="00804DE3" w:rsidP="00804DE3">
      <w:pPr>
        <w:rPr>
          <w:rFonts w:asciiTheme="minorHAnsi" w:eastAsiaTheme="minorEastAsia" w:hAnsiTheme="minorHAnsi" w:cstheme="minorHAnsi"/>
          <w:color w:val="000000"/>
        </w:rPr>
      </w:pPr>
    </w:p>
    <w:p w14:paraId="06A20A39" w14:textId="77777777" w:rsidR="00804DE3" w:rsidRPr="00CC5B87" w:rsidRDefault="00804DE3" w:rsidP="00804DE3">
      <w:pPr>
        <w:pStyle w:val="BodyText"/>
        <w:rPr>
          <w:rFonts w:asciiTheme="minorHAnsi" w:eastAsiaTheme="minorEastAsia" w:hAnsiTheme="minorHAnsi" w:cstheme="minorHAnsi"/>
          <w:color w:val="000000" w:themeColor="text1"/>
        </w:rPr>
      </w:pPr>
      <w:r w:rsidRPr="00CC5B87">
        <w:rPr>
          <w:rFonts w:asciiTheme="minorHAnsi" w:eastAsiaTheme="minorEastAsia" w:hAnsiTheme="minorHAnsi" w:cstheme="minorHAnsi"/>
          <w:color w:val="000000" w:themeColor="text1"/>
        </w:rPr>
        <w:t>DIWC reviews its aims and objectives on an annual basis, setting out clearly the work of the Centre for the forthcoming year. In order to ensure the effective implementation of these objectives each staff member is expected to contribute to the planning process and to prepare and work to an individual work plan in relation to their key areas of work.</w:t>
      </w:r>
    </w:p>
    <w:p w14:paraId="2A9019A1" w14:textId="40B1DB2F" w:rsidR="00452CD0" w:rsidRDefault="00452CD0" w:rsidP="00452CD0">
      <w:pPr>
        <w:rPr>
          <w:rFonts w:asciiTheme="minorHAnsi" w:eastAsiaTheme="minorEastAsia" w:hAnsiTheme="minorHAnsi" w:cstheme="minorHAnsi"/>
          <w:color w:val="000000" w:themeColor="text1"/>
        </w:rPr>
      </w:pPr>
      <w:r w:rsidRPr="00452CD0">
        <w:rPr>
          <w:rFonts w:asciiTheme="minorHAnsi" w:eastAsiaTheme="minorEastAsia" w:hAnsiTheme="minorHAnsi" w:cstheme="minorHAnsi"/>
          <w:color w:val="000000" w:themeColor="text1"/>
        </w:rPr>
        <w:t>Our Values</w:t>
      </w:r>
      <w:r>
        <w:rPr>
          <w:rFonts w:asciiTheme="minorHAnsi" w:eastAsiaTheme="minorEastAsia" w:hAnsiTheme="minorHAnsi" w:cstheme="minorHAnsi"/>
          <w:color w:val="000000" w:themeColor="text1"/>
        </w:rPr>
        <w:t xml:space="preserve"> - </w:t>
      </w:r>
      <w:r w:rsidRPr="00452CD0">
        <w:rPr>
          <w:rFonts w:asciiTheme="minorHAnsi" w:eastAsiaTheme="minorEastAsia" w:hAnsiTheme="minorHAnsi" w:cstheme="minorHAnsi"/>
          <w:b/>
          <w:bCs/>
          <w:color w:val="000000" w:themeColor="text1"/>
        </w:rPr>
        <w:t>Trust • Respect • Support • Equality • Approachability</w:t>
      </w:r>
    </w:p>
    <w:p w14:paraId="4BE8392F" w14:textId="77777777" w:rsidR="00452CD0" w:rsidRPr="00452CD0" w:rsidRDefault="00452CD0" w:rsidP="00452CD0">
      <w:pPr>
        <w:rPr>
          <w:rFonts w:asciiTheme="minorHAnsi" w:eastAsiaTheme="minorEastAsia" w:hAnsiTheme="minorHAnsi" w:cstheme="minorHAnsi"/>
          <w:color w:val="000000" w:themeColor="text1"/>
        </w:rPr>
      </w:pPr>
    </w:p>
    <w:p w14:paraId="7533F1E1" w14:textId="77777777" w:rsidR="00452CD0" w:rsidRPr="00452CD0" w:rsidRDefault="00452CD0" w:rsidP="00452CD0">
      <w:pPr>
        <w:rPr>
          <w:rFonts w:asciiTheme="minorHAnsi" w:eastAsiaTheme="minorEastAsia" w:hAnsiTheme="minorHAnsi" w:cstheme="minorHAnsi"/>
          <w:color w:val="000000" w:themeColor="text1"/>
        </w:rPr>
      </w:pPr>
      <w:r w:rsidRPr="00452CD0">
        <w:rPr>
          <w:rFonts w:asciiTheme="minorHAnsi" w:eastAsiaTheme="minorEastAsia" w:hAnsiTheme="minorHAnsi" w:cstheme="minorHAnsi"/>
          <w:color w:val="000000" w:themeColor="text1"/>
        </w:rPr>
        <w:t>These values underpin everything we do and all staff are expected to demonstrate them in their day-to-day work and interactions with colleagues, learners, volunteers and partners.</w:t>
      </w:r>
    </w:p>
    <w:p w14:paraId="2778F4DC" w14:textId="77777777" w:rsidR="002C0481" w:rsidRPr="00CC5B87" w:rsidRDefault="002C0481" w:rsidP="002C0481">
      <w:pPr>
        <w:rPr>
          <w:rFonts w:asciiTheme="minorHAnsi" w:hAnsiTheme="minorHAnsi" w:cstheme="minorHAnsi"/>
          <w:b/>
        </w:rPr>
      </w:pPr>
    </w:p>
    <w:tbl>
      <w:tblPr>
        <w:tblStyle w:val="PlainTable2"/>
        <w:tblpPr w:leftFromText="180" w:rightFromText="180" w:vertAnchor="text" w:horzAnchor="margin" w:tblpY="38"/>
        <w:tblW w:w="0" w:type="auto"/>
        <w:tblLook w:val="04A0" w:firstRow="1" w:lastRow="0" w:firstColumn="1" w:lastColumn="0" w:noHBand="0" w:noVBand="1"/>
      </w:tblPr>
      <w:tblGrid>
        <w:gridCol w:w="2430"/>
        <w:gridCol w:w="6629"/>
      </w:tblGrid>
      <w:tr w:rsidR="008B641B" w:rsidRPr="00CC5B87" w14:paraId="22C291A3" w14:textId="77777777" w:rsidTr="1F689AE9">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430" w:type="dxa"/>
            <w:vAlign w:val="center"/>
          </w:tcPr>
          <w:p w14:paraId="73ECB7F3" w14:textId="77777777" w:rsidR="008B641B" w:rsidRPr="00CC5B87" w:rsidRDefault="008B641B" w:rsidP="008B641B">
            <w:pPr>
              <w:rPr>
                <w:rFonts w:asciiTheme="minorHAnsi" w:eastAsiaTheme="minorEastAsia" w:hAnsiTheme="minorHAnsi" w:cstheme="minorHAnsi"/>
              </w:rPr>
            </w:pPr>
            <w:r w:rsidRPr="00CC5B87">
              <w:rPr>
                <w:rFonts w:asciiTheme="minorHAnsi" w:eastAsiaTheme="minorEastAsia" w:hAnsiTheme="minorHAnsi" w:cstheme="minorHAnsi"/>
              </w:rPr>
              <w:t>Post Title:</w:t>
            </w:r>
          </w:p>
        </w:tc>
        <w:tc>
          <w:tcPr>
            <w:tcW w:w="6629" w:type="dxa"/>
            <w:vAlign w:val="center"/>
          </w:tcPr>
          <w:p w14:paraId="5B59E567" w14:textId="138B3D67" w:rsidR="008B641B" w:rsidRPr="00E45955" w:rsidRDefault="000833EB" w:rsidP="008B641B">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45955">
              <w:rPr>
                <w:rFonts w:asciiTheme="minorHAnsi" w:eastAsiaTheme="minorEastAsia" w:hAnsiTheme="minorHAnsi" w:cstheme="minorHAnsi"/>
              </w:rPr>
              <w:t xml:space="preserve">Receptionist/Administrative Worker </w:t>
            </w:r>
          </w:p>
        </w:tc>
      </w:tr>
      <w:tr w:rsidR="008B641B" w:rsidRPr="00CC5B87" w14:paraId="54E4EE27" w14:textId="77777777" w:rsidTr="1F689AE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430" w:type="dxa"/>
            <w:vAlign w:val="center"/>
          </w:tcPr>
          <w:p w14:paraId="1D59DF4D" w14:textId="77777777" w:rsidR="008B641B" w:rsidRPr="00CC5B87" w:rsidRDefault="008B641B" w:rsidP="008B641B">
            <w:pPr>
              <w:rPr>
                <w:rFonts w:asciiTheme="minorHAnsi" w:eastAsiaTheme="minorEastAsia" w:hAnsiTheme="minorHAnsi" w:cstheme="minorHAnsi"/>
              </w:rPr>
            </w:pPr>
            <w:r w:rsidRPr="00CC5B87">
              <w:rPr>
                <w:rFonts w:asciiTheme="minorHAnsi" w:eastAsiaTheme="minorEastAsia" w:hAnsiTheme="minorHAnsi" w:cstheme="minorHAnsi"/>
              </w:rPr>
              <w:t>Responsible to:</w:t>
            </w:r>
          </w:p>
        </w:tc>
        <w:tc>
          <w:tcPr>
            <w:tcW w:w="6629" w:type="dxa"/>
            <w:vAlign w:val="center"/>
          </w:tcPr>
          <w:p w14:paraId="1BD85295" w14:textId="502C42F0" w:rsidR="008B641B" w:rsidRPr="00CC5B87" w:rsidRDefault="000833EB" w:rsidP="008B641B">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b/>
                <w:bCs/>
              </w:rPr>
            </w:pPr>
            <w:r>
              <w:rPr>
                <w:rFonts w:asciiTheme="minorHAnsi" w:eastAsiaTheme="minorEastAsia" w:hAnsiTheme="minorHAnsi" w:cstheme="minorHAnsi"/>
                <w:b/>
                <w:bCs/>
              </w:rPr>
              <w:t xml:space="preserve">Administrator </w:t>
            </w:r>
          </w:p>
        </w:tc>
      </w:tr>
      <w:tr w:rsidR="008B641B" w:rsidRPr="00CC5B87" w14:paraId="31BAC908" w14:textId="77777777" w:rsidTr="1F689AE9">
        <w:trPr>
          <w:trHeight w:val="576"/>
        </w:trPr>
        <w:tc>
          <w:tcPr>
            <w:cnfStyle w:val="001000000000" w:firstRow="0" w:lastRow="0" w:firstColumn="1" w:lastColumn="0" w:oddVBand="0" w:evenVBand="0" w:oddHBand="0" w:evenHBand="0" w:firstRowFirstColumn="0" w:firstRowLastColumn="0" w:lastRowFirstColumn="0" w:lastRowLastColumn="0"/>
            <w:tcW w:w="2430" w:type="dxa"/>
            <w:vAlign w:val="center"/>
          </w:tcPr>
          <w:p w14:paraId="6D9127B4" w14:textId="77777777" w:rsidR="008B641B" w:rsidRPr="00CC5B87" w:rsidRDefault="008B641B" w:rsidP="008B641B">
            <w:pPr>
              <w:rPr>
                <w:rFonts w:asciiTheme="minorHAnsi" w:eastAsiaTheme="minorEastAsia" w:hAnsiTheme="minorHAnsi" w:cstheme="minorHAnsi"/>
              </w:rPr>
            </w:pPr>
            <w:r w:rsidRPr="00CC5B87">
              <w:rPr>
                <w:rFonts w:asciiTheme="minorHAnsi" w:eastAsiaTheme="minorEastAsia" w:hAnsiTheme="minorHAnsi" w:cstheme="minorHAnsi"/>
              </w:rPr>
              <w:t>Salary:</w:t>
            </w:r>
          </w:p>
        </w:tc>
        <w:tc>
          <w:tcPr>
            <w:tcW w:w="6629" w:type="dxa"/>
            <w:vAlign w:val="center"/>
          </w:tcPr>
          <w:p w14:paraId="74AD26EA" w14:textId="79AF884F" w:rsidR="008B641B" w:rsidRPr="00CC5B87" w:rsidRDefault="0055108F" w:rsidP="0055108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rPr>
            </w:pPr>
            <w:r w:rsidRPr="0055108F">
              <w:rPr>
                <w:rFonts w:asciiTheme="minorHAnsi" w:eastAsiaTheme="minorEastAsia" w:hAnsiTheme="minorHAnsi" w:cstheme="minorHAnsi"/>
                <w:b/>
                <w:bCs/>
              </w:rPr>
              <w:t>£14.11 per hour, approximately £25,680 per annum based on 35 hours per week.</w:t>
            </w:r>
          </w:p>
        </w:tc>
      </w:tr>
      <w:tr w:rsidR="0055108F" w:rsidRPr="00CC5B87" w14:paraId="210F7D61" w14:textId="77777777" w:rsidTr="1F689AE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430" w:type="dxa"/>
            <w:vAlign w:val="center"/>
          </w:tcPr>
          <w:p w14:paraId="24494242" w14:textId="36DC5319" w:rsidR="0055108F" w:rsidRPr="00CC5B87" w:rsidRDefault="0055108F" w:rsidP="008B641B">
            <w:pPr>
              <w:rPr>
                <w:rFonts w:asciiTheme="minorHAnsi" w:eastAsiaTheme="minorEastAsia" w:hAnsiTheme="minorHAnsi" w:cstheme="minorHAnsi"/>
              </w:rPr>
            </w:pPr>
            <w:r>
              <w:rPr>
                <w:rFonts w:asciiTheme="minorHAnsi" w:eastAsiaTheme="minorEastAsia" w:hAnsiTheme="minorHAnsi" w:cstheme="minorHAnsi"/>
              </w:rPr>
              <w:t>Contract:</w:t>
            </w:r>
          </w:p>
        </w:tc>
        <w:tc>
          <w:tcPr>
            <w:tcW w:w="6629" w:type="dxa"/>
            <w:vAlign w:val="center"/>
          </w:tcPr>
          <w:p w14:paraId="651FD639" w14:textId="77777777" w:rsidR="004A3E67" w:rsidRDefault="004A3E67" w:rsidP="004A3E6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b/>
                <w:bCs/>
              </w:rPr>
            </w:pPr>
            <w:r w:rsidRPr="004A3E67">
              <w:rPr>
                <w:rFonts w:asciiTheme="minorHAnsi" w:eastAsiaTheme="minorEastAsia" w:hAnsiTheme="minorHAnsi" w:cstheme="minorHAnsi"/>
                <w:b/>
                <w:bCs/>
              </w:rPr>
              <w:t xml:space="preserve">Fixed-term contract until 31 March 2027. </w:t>
            </w:r>
          </w:p>
          <w:p w14:paraId="297FA5FC" w14:textId="5A166D16" w:rsidR="0055108F" w:rsidRPr="0055108F" w:rsidRDefault="004A3E67" w:rsidP="004A3E6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b/>
                <w:bCs/>
              </w:rPr>
            </w:pPr>
            <w:r w:rsidRPr="004A3E67">
              <w:rPr>
                <w:rFonts w:asciiTheme="minorHAnsi" w:eastAsiaTheme="minorEastAsia" w:hAnsiTheme="minorHAnsi" w:cstheme="minorHAnsi"/>
                <w:b/>
                <w:bCs/>
              </w:rPr>
              <w:t>The post is currently funded until this date. Any extension beyond 31 March 2027 will be subject to funding being secured.</w:t>
            </w:r>
          </w:p>
        </w:tc>
      </w:tr>
      <w:tr w:rsidR="008B641B" w:rsidRPr="00CC5B87" w14:paraId="6CC17586" w14:textId="77777777" w:rsidTr="1F689AE9">
        <w:trPr>
          <w:trHeight w:val="576"/>
        </w:trPr>
        <w:tc>
          <w:tcPr>
            <w:cnfStyle w:val="001000000000" w:firstRow="0" w:lastRow="0" w:firstColumn="1" w:lastColumn="0" w:oddVBand="0" w:evenVBand="0" w:oddHBand="0" w:evenHBand="0" w:firstRowFirstColumn="0" w:firstRowLastColumn="0" w:lastRowFirstColumn="0" w:lastRowLastColumn="0"/>
            <w:tcW w:w="2430" w:type="dxa"/>
            <w:vAlign w:val="center"/>
          </w:tcPr>
          <w:p w14:paraId="65BF12A4" w14:textId="77777777" w:rsidR="008B641B" w:rsidRPr="00CC5B87" w:rsidRDefault="008B641B" w:rsidP="008B641B">
            <w:pPr>
              <w:rPr>
                <w:rFonts w:asciiTheme="minorHAnsi" w:eastAsiaTheme="minorEastAsia" w:hAnsiTheme="minorHAnsi" w:cstheme="minorHAnsi"/>
              </w:rPr>
            </w:pPr>
            <w:r w:rsidRPr="00CC5B87">
              <w:rPr>
                <w:rFonts w:asciiTheme="minorHAnsi" w:eastAsiaTheme="minorEastAsia" w:hAnsiTheme="minorHAnsi" w:cstheme="minorHAnsi"/>
              </w:rPr>
              <w:t>Hours of Work:</w:t>
            </w:r>
          </w:p>
        </w:tc>
        <w:tc>
          <w:tcPr>
            <w:tcW w:w="6629" w:type="dxa"/>
            <w:vAlign w:val="center"/>
          </w:tcPr>
          <w:p w14:paraId="6E3B1C81" w14:textId="0E7C479E" w:rsidR="00E921D8" w:rsidRPr="00CC5B87" w:rsidRDefault="00271CDC" w:rsidP="00271CDC">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271CDC">
              <w:rPr>
                <w:rFonts w:asciiTheme="minorHAnsi" w:eastAsiaTheme="minorEastAsia" w:hAnsiTheme="minorHAnsi" w:cstheme="minorHAnsi"/>
              </w:rPr>
              <w:t>35 hours per week, Monday to Friday, 9.00am to 4.30pm, including a 30-minute unpaid lunch break. This is a centre-based role. Occasional evening and weekend work may be required, with reasonable notice, to support DIWC events, activities and organisational requirements.</w:t>
            </w:r>
          </w:p>
        </w:tc>
      </w:tr>
      <w:tr w:rsidR="008B641B" w:rsidRPr="00CC5B87" w14:paraId="7CADAFD7" w14:textId="77777777" w:rsidTr="1F689AE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430" w:type="dxa"/>
            <w:vAlign w:val="center"/>
          </w:tcPr>
          <w:p w14:paraId="54C68ED6" w14:textId="77777777" w:rsidR="008B641B" w:rsidRPr="00CC5B87" w:rsidRDefault="008B641B" w:rsidP="008B641B">
            <w:pPr>
              <w:rPr>
                <w:rFonts w:asciiTheme="minorHAnsi" w:eastAsiaTheme="minorEastAsia" w:hAnsiTheme="minorHAnsi" w:cstheme="minorHAnsi"/>
              </w:rPr>
            </w:pPr>
            <w:r w:rsidRPr="00CC5B87">
              <w:rPr>
                <w:rFonts w:asciiTheme="minorHAnsi" w:eastAsiaTheme="minorEastAsia" w:hAnsiTheme="minorHAnsi" w:cstheme="minorHAnsi"/>
              </w:rPr>
              <w:t>Location:</w:t>
            </w:r>
          </w:p>
        </w:tc>
        <w:tc>
          <w:tcPr>
            <w:tcW w:w="6629" w:type="dxa"/>
            <w:vAlign w:val="center"/>
          </w:tcPr>
          <w:p w14:paraId="5BF05463" w14:textId="77777777" w:rsidR="00E921D8" w:rsidRDefault="008B641B" w:rsidP="008B641B">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sidRPr="00CC5B87">
              <w:rPr>
                <w:rFonts w:asciiTheme="minorHAnsi" w:eastAsiaTheme="minorEastAsia" w:hAnsiTheme="minorHAnsi" w:cstheme="minorHAnsi"/>
                <w:b/>
                <w:bCs/>
              </w:rPr>
              <w:t>Dundee International Women’s Centre</w:t>
            </w:r>
            <w:r w:rsidRPr="00CC5B87">
              <w:rPr>
                <w:rFonts w:asciiTheme="minorHAnsi" w:eastAsiaTheme="minorEastAsia" w:hAnsiTheme="minorHAnsi" w:cstheme="minorHAnsi"/>
              </w:rPr>
              <w:t>.</w:t>
            </w:r>
            <w:r w:rsidR="00E921D8">
              <w:rPr>
                <w:rFonts w:asciiTheme="minorHAnsi" w:eastAsiaTheme="minorEastAsia" w:hAnsiTheme="minorHAnsi" w:cstheme="minorHAnsi"/>
              </w:rPr>
              <w:t xml:space="preserve"> </w:t>
            </w:r>
          </w:p>
          <w:p w14:paraId="60629D01" w14:textId="5A4BF31C" w:rsidR="008B641B" w:rsidRPr="00E921D8" w:rsidRDefault="00E921D8" w:rsidP="008B641B">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b/>
                <w:bCs/>
              </w:rPr>
            </w:pPr>
            <w:r w:rsidRPr="00E921D8">
              <w:rPr>
                <w:rFonts w:asciiTheme="minorHAnsi" w:eastAsiaTheme="minorEastAsia" w:hAnsiTheme="minorHAnsi" w:cstheme="minorHAnsi"/>
                <w:b/>
                <w:bCs/>
              </w:rPr>
              <w:t xml:space="preserve">9 Morgan Street, </w:t>
            </w:r>
            <w:r>
              <w:rPr>
                <w:rFonts w:asciiTheme="minorHAnsi" w:eastAsiaTheme="minorEastAsia" w:hAnsiTheme="minorHAnsi" w:cstheme="minorHAnsi"/>
                <w:b/>
                <w:bCs/>
              </w:rPr>
              <w:t>D</w:t>
            </w:r>
            <w:r w:rsidRPr="00E921D8">
              <w:rPr>
                <w:rFonts w:asciiTheme="minorHAnsi" w:eastAsiaTheme="minorEastAsia" w:hAnsiTheme="minorHAnsi" w:cstheme="minorHAnsi"/>
                <w:b/>
                <w:bCs/>
              </w:rPr>
              <w:t>undee, DD4 6QE</w:t>
            </w:r>
            <w:r w:rsidR="008B641B" w:rsidRPr="00E921D8">
              <w:rPr>
                <w:rFonts w:asciiTheme="minorHAnsi" w:eastAsiaTheme="minorEastAsia" w:hAnsiTheme="minorHAnsi" w:cstheme="minorHAnsi"/>
                <w:b/>
                <w:bCs/>
              </w:rPr>
              <w:t xml:space="preserve"> </w:t>
            </w:r>
          </w:p>
          <w:p w14:paraId="7BB451E4" w14:textId="77777777" w:rsidR="00E921D8" w:rsidRDefault="00452CD0" w:rsidP="00452CD0">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sidRPr="00452CD0">
              <w:rPr>
                <w:rFonts w:asciiTheme="minorHAnsi" w:eastAsiaTheme="minorEastAsia" w:hAnsiTheme="minorHAnsi" w:cstheme="minorHAnsi"/>
              </w:rPr>
              <w:t xml:space="preserve">This is a centre-based role. </w:t>
            </w:r>
          </w:p>
          <w:p w14:paraId="422E1378" w14:textId="0D9A8386" w:rsidR="008B641B" w:rsidRPr="00CC5B87" w:rsidRDefault="00452CD0" w:rsidP="00452CD0">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sidRPr="00452CD0">
              <w:rPr>
                <w:rFonts w:asciiTheme="minorHAnsi" w:eastAsiaTheme="minorEastAsia" w:hAnsiTheme="minorHAnsi" w:cstheme="minorHAnsi"/>
              </w:rPr>
              <w:t>Due to the nature of the services provided, regular on-site attendance is required and full-time remote working is not suitable for this position.</w:t>
            </w:r>
          </w:p>
        </w:tc>
      </w:tr>
      <w:tr w:rsidR="008B641B" w:rsidRPr="00CC5B87" w14:paraId="5A36BF72" w14:textId="77777777" w:rsidTr="1F689AE9">
        <w:trPr>
          <w:trHeight w:val="576"/>
        </w:trPr>
        <w:tc>
          <w:tcPr>
            <w:cnfStyle w:val="001000000000" w:firstRow="0" w:lastRow="0" w:firstColumn="1" w:lastColumn="0" w:oddVBand="0" w:evenVBand="0" w:oddHBand="0" w:evenHBand="0" w:firstRowFirstColumn="0" w:firstRowLastColumn="0" w:lastRowFirstColumn="0" w:lastRowLastColumn="0"/>
            <w:tcW w:w="2430" w:type="dxa"/>
            <w:vAlign w:val="center"/>
          </w:tcPr>
          <w:p w14:paraId="2E3FD5B9" w14:textId="77777777" w:rsidR="008B641B" w:rsidRPr="00CC5B87" w:rsidRDefault="008B641B" w:rsidP="008B641B">
            <w:pPr>
              <w:rPr>
                <w:rFonts w:asciiTheme="minorHAnsi" w:eastAsiaTheme="minorEastAsia" w:hAnsiTheme="minorHAnsi" w:cstheme="minorHAnsi"/>
              </w:rPr>
            </w:pPr>
            <w:r w:rsidRPr="00CC5B87">
              <w:rPr>
                <w:rFonts w:asciiTheme="minorHAnsi" w:eastAsiaTheme="minorEastAsia" w:hAnsiTheme="minorHAnsi" w:cstheme="minorHAnsi"/>
              </w:rPr>
              <w:t>Main purpose:</w:t>
            </w:r>
          </w:p>
        </w:tc>
        <w:tc>
          <w:tcPr>
            <w:tcW w:w="6629" w:type="dxa"/>
            <w:vAlign w:val="center"/>
          </w:tcPr>
          <w:p w14:paraId="61F6F58B" w14:textId="0C91BC0F" w:rsidR="008B641B" w:rsidRPr="00CC5B87" w:rsidRDefault="002F490B" w:rsidP="002F490B">
            <w:pPr>
              <w:suppressAutoHyphens w:val="0"/>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highlight w:val="yellow"/>
              </w:rPr>
            </w:pPr>
            <w:r w:rsidRPr="002F490B">
              <w:rPr>
                <w:rFonts w:asciiTheme="minorHAnsi" w:eastAsiaTheme="minorEastAsia" w:hAnsiTheme="minorHAnsi" w:cstheme="minorBidi"/>
              </w:rPr>
              <w:t>To provide a professional, welcoming and inclusive reception service and high-quality administrative support that contributes to the effective day-to-day operation of DIWC.</w:t>
            </w:r>
          </w:p>
        </w:tc>
      </w:tr>
      <w:tr w:rsidR="008B641B" w:rsidRPr="00CC5B87" w14:paraId="233333E1" w14:textId="77777777" w:rsidTr="1F689AE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430" w:type="dxa"/>
            <w:vAlign w:val="center"/>
          </w:tcPr>
          <w:p w14:paraId="015B4C1D" w14:textId="77777777" w:rsidR="008B641B" w:rsidRPr="00CC5B87" w:rsidRDefault="008B641B" w:rsidP="008B641B">
            <w:pPr>
              <w:rPr>
                <w:rFonts w:asciiTheme="minorHAnsi" w:eastAsiaTheme="minorEastAsia" w:hAnsiTheme="minorHAnsi" w:cstheme="minorHAnsi"/>
              </w:rPr>
            </w:pPr>
            <w:r w:rsidRPr="00CC5B87">
              <w:rPr>
                <w:rFonts w:asciiTheme="minorHAnsi" w:eastAsiaTheme="minorEastAsia" w:hAnsiTheme="minorHAnsi" w:cstheme="minorHAnsi"/>
              </w:rPr>
              <w:t>Closing Date:</w:t>
            </w:r>
          </w:p>
        </w:tc>
        <w:tc>
          <w:tcPr>
            <w:tcW w:w="6629" w:type="dxa"/>
            <w:vAlign w:val="center"/>
          </w:tcPr>
          <w:p w14:paraId="1DBE89AE" w14:textId="55F7AE1B" w:rsidR="008B641B" w:rsidRDefault="00452CD0" w:rsidP="008B641B">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b/>
                <w:bCs/>
              </w:rPr>
            </w:pPr>
            <w:r>
              <w:rPr>
                <w:rFonts w:asciiTheme="minorHAnsi" w:eastAsiaTheme="minorEastAsia" w:hAnsiTheme="minorHAnsi" w:cstheme="minorHAnsi"/>
                <w:b/>
                <w:bCs/>
              </w:rPr>
              <w:t>Monday 21</w:t>
            </w:r>
            <w:r w:rsidRPr="00452CD0">
              <w:rPr>
                <w:rFonts w:asciiTheme="minorHAnsi" w:eastAsiaTheme="minorEastAsia" w:hAnsiTheme="minorHAnsi" w:cstheme="minorHAnsi"/>
                <w:b/>
                <w:bCs/>
                <w:vertAlign w:val="superscript"/>
              </w:rPr>
              <w:t>st</w:t>
            </w:r>
            <w:r>
              <w:rPr>
                <w:rFonts w:asciiTheme="minorHAnsi" w:eastAsiaTheme="minorEastAsia" w:hAnsiTheme="minorHAnsi" w:cstheme="minorHAnsi"/>
                <w:b/>
                <w:bCs/>
              </w:rPr>
              <w:t xml:space="preserve"> September 2026 at 12</w:t>
            </w:r>
            <w:r w:rsidR="00E921D8">
              <w:rPr>
                <w:rFonts w:asciiTheme="minorHAnsi" w:eastAsiaTheme="minorEastAsia" w:hAnsiTheme="minorHAnsi" w:cstheme="minorHAnsi"/>
                <w:b/>
                <w:bCs/>
              </w:rPr>
              <w:t xml:space="preserve"> noon</w:t>
            </w:r>
          </w:p>
          <w:p w14:paraId="2683A3E4" w14:textId="452C16C9" w:rsidR="00452CD0" w:rsidRPr="00CC5B87" w:rsidRDefault="00452CD0" w:rsidP="008B641B">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b/>
                <w:bCs/>
              </w:rPr>
            </w:pPr>
            <w:r>
              <w:rPr>
                <w:rFonts w:asciiTheme="minorHAnsi" w:eastAsiaTheme="minorEastAsia" w:hAnsiTheme="minorHAnsi" w:cstheme="minorHAnsi"/>
                <w:b/>
                <w:bCs/>
              </w:rPr>
              <w:t xml:space="preserve">Applications received after this time will not be considered </w:t>
            </w:r>
          </w:p>
        </w:tc>
      </w:tr>
      <w:tr w:rsidR="008B641B" w:rsidRPr="00CC5B87" w14:paraId="06F3E72F" w14:textId="77777777" w:rsidTr="1F689AE9">
        <w:trPr>
          <w:trHeight w:val="576"/>
        </w:trPr>
        <w:tc>
          <w:tcPr>
            <w:cnfStyle w:val="001000000000" w:firstRow="0" w:lastRow="0" w:firstColumn="1" w:lastColumn="0" w:oddVBand="0" w:evenVBand="0" w:oddHBand="0" w:evenHBand="0" w:firstRowFirstColumn="0" w:firstRowLastColumn="0" w:lastRowFirstColumn="0" w:lastRowLastColumn="0"/>
            <w:tcW w:w="2430" w:type="dxa"/>
            <w:vAlign w:val="center"/>
          </w:tcPr>
          <w:p w14:paraId="7E59F9BE" w14:textId="77777777" w:rsidR="008B641B" w:rsidRPr="00CC5B87" w:rsidRDefault="008B641B" w:rsidP="008B641B">
            <w:pPr>
              <w:rPr>
                <w:rFonts w:asciiTheme="minorHAnsi" w:eastAsiaTheme="minorEastAsia" w:hAnsiTheme="minorHAnsi" w:cstheme="minorHAnsi"/>
              </w:rPr>
            </w:pPr>
            <w:r w:rsidRPr="00CC5B87">
              <w:rPr>
                <w:rFonts w:asciiTheme="minorHAnsi" w:eastAsiaTheme="minorEastAsia" w:hAnsiTheme="minorHAnsi" w:cstheme="minorHAnsi"/>
              </w:rPr>
              <w:t>Holidays:</w:t>
            </w:r>
          </w:p>
        </w:tc>
        <w:tc>
          <w:tcPr>
            <w:tcW w:w="6629" w:type="dxa"/>
            <w:vAlign w:val="center"/>
          </w:tcPr>
          <w:p w14:paraId="5CCEDCA7" w14:textId="77777777" w:rsidR="008B641B" w:rsidRPr="00CC5B87" w:rsidRDefault="008B641B" w:rsidP="008B641B">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CC5B87">
              <w:rPr>
                <w:rFonts w:asciiTheme="minorHAnsi" w:hAnsiTheme="minorHAnsi" w:cstheme="minorHAnsi"/>
                <w:szCs w:val="24"/>
                <w:lang w:eastAsia="en-GB"/>
              </w:rPr>
              <w:t>38 days annually for full-time employees, comprising 31 days of annual leave and 7 bank holidays (pro rata for part-time employees).</w:t>
            </w:r>
          </w:p>
        </w:tc>
      </w:tr>
      <w:tr w:rsidR="008B641B" w:rsidRPr="00CC5B87" w14:paraId="2DFB5253" w14:textId="77777777" w:rsidTr="1F689AE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430" w:type="dxa"/>
            <w:vAlign w:val="center"/>
          </w:tcPr>
          <w:p w14:paraId="55F8BADB" w14:textId="77777777" w:rsidR="008B641B" w:rsidRPr="00CC5B87" w:rsidRDefault="008B641B" w:rsidP="008B641B">
            <w:pPr>
              <w:rPr>
                <w:rFonts w:asciiTheme="minorHAnsi" w:eastAsiaTheme="minorEastAsia" w:hAnsiTheme="minorHAnsi" w:cstheme="minorHAnsi"/>
              </w:rPr>
            </w:pPr>
            <w:r w:rsidRPr="00CC5B87">
              <w:rPr>
                <w:rFonts w:asciiTheme="minorHAnsi" w:eastAsiaTheme="minorEastAsia" w:hAnsiTheme="minorHAnsi" w:cstheme="minorHAnsi"/>
              </w:rPr>
              <w:lastRenderedPageBreak/>
              <w:t>Pension:</w:t>
            </w:r>
          </w:p>
        </w:tc>
        <w:tc>
          <w:tcPr>
            <w:tcW w:w="6629" w:type="dxa"/>
            <w:vAlign w:val="center"/>
          </w:tcPr>
          <w:p w14:paraId="42255A05" w14:textId="77777777" w:rsidR="008B641B" w:rsidRPr="00CC5B87" w:rsidRDefault="008B641B" w:rsidP="008B641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lang w:eastAsia="en-GB"/>
              </w:rPr>
            </w:pPr>
            <w:r w:rsidRPr="00CC5B87">
              <w:rPr>
                <w:rFonts w:asciiTheme="minorHAnsi" w:hAnsiTheme="minorHAnsi" w:cstheme="minorHAnsi"/>
                <w:szCs w:val="24"/>
                <w:lang w:eastAsia="en-GB"/>
              </w:rPr>
              <w:t>Employer contribution at 3%</w:t>
            </w:r>
          </w:p>
        </w:tc>
      </w:tr>
      <w:tr w:rsidR="00452CD0" w:rsidRPr="00CC5B87" w14:paraId="117A772D" w14:textId="77777777" w:rsidTr="1F689AE9">
        <w:trPr>
          <w:trHeight w:val="576"/>
        </w:trPr>
        <w:tc>
          <w:tcPr>
            <w:cnfStyle w:val="001000000000" w:firstRow="0" w:lastRow="0" w:firstColumn="1" w:lastColumn="0" w:oddVBand="0" w:evenVBand="0" w:oddHBand="0" w:evenHBand="0" w:firstRowFirstColumn="0" w:firstRowLastColumn="0" w:lastRowFirstColumn="0" w:lastRowLastColumn="0"/>
            <w:tcW w:w="2430" w:type="dxa"/>
            <w:vAlign w:val="center"/>
          </w:tcPr>
          <w:p w14:paraId="77F67923" w14:textId="6C027D51" w:rsidR="00452CD0" w:rsidRPr="00CC5B87" w:rsidRDefault="00452CD0" w:rsidP="008B641B">
            <w:pPr>
              <w:rPr>
                <w:rFonts w:asciiTheme="minorHAnsi" w:eastAsiaTheme="minorEastAsia" w:hAnsiTheme="minorHAnsi" w:cstheme="minorHAnsi"/>
              </w:rPr>
            </w:pPr>
            <w:r>
              <w:rPr>
                <w:rFonts w:asciiTheme="minorHAnsi" w:eastAsiaTheme="minorEastAsia" w:hAnsiTheme="minorHAnsi" w:cstheme="minorHAnsi"/>
              </w:rPr>
              <w:t>PVG</w:t>
            </w:r>
          </w:p>
        </w:tc>
        <w:tc>
          <w:tcPr>
            <w:tcW w:w="6629" w:type="dxa"/>
            <w:vAlign w:val="center"/>
          </w:tcPr>
          <w:p w14:paraId="45921D4A" w14:textId="4C1027F7" w:rsidR="0081228F" w:rsidRPr="00CC5B87" w:rsidRDefault="00E8614A" w:rsidP="00AB6A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lang w:eastAsia="en-GB"/>
              </w:rPr>
            </w:pPr>
            <w:r w:rsidRPr="00E8614A">
              <w:rPr>
                <w:rFonts w:asciiTheme="minorHAnsi" w:hAnsiTheme="minorHAnsi" w:cstheme="minorHAnsi"/>
                <w:szCs w:val="24"/>
                <w:lang w:eastAsia="en-GB"/>
              </w:rPr>
              <w:t>This is a regulated role. Any offer of employment will be conditional upon satisfactory membership of the Protecting Vulnerable Groups Scheme and any other required pre-employment checks.</w:t>
            </w:r>
          </w:p>
        </w:tc>
      </w:tr>
      <w:tr w:rsidR="00AB6A2E" w:rsidRPr="00CC5B87" w14:paraId="2B12F3B7" w14:textId="77777777" w:rsidTr="1F689AE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430" w:type="dxa"/>
            <w:vAlign w:val="center"/>
          </w:tcPr>
          <w:p w14:paraId="624E29EE" w14:textId="215951F7" w:rsidR="00AB6A2E" w:rsidRDefault="00AB6A2E" w:rsidP="008B641B">
            <w:pPr>
              <w:rPr>
                <w:rFonts w:asciiTheme="minorHAnsi" w:eastAsiaTheme="minorEastAsia" w:hAnsiTheme="minorHAnsi" w:cstheme="minorHAnsi"/>
              </w:rPr>
            </w:pPr>
            <w:r>
              <w:rPr>
                <w:rFonts w:asciiTheme="minorHAnsi" w:eastAsiaTheme="minorEastAsia" w:hAnsiTheme="minorHAnsi" w:cstheme="minorHAnsi"/>
              </w:rPr>
              <w:t>Offer of Employment:</w:t>
            </w:r>
          </w:p>
        </w:tc>
        <w:tc>
          <w:tcPr>
            <w:tcW w:w="6629" w:type="dxa"/>
            <w:vAlign w:val="center"/>
          </w:tcPr>
          <w:p w14:paraId="6BAB70CA" w14:textId="5A39910D" w:rsidR="00AB6A2E" w:rsidRPr="00E8614A" w:rsidRDefault="00AB6A2E" w:rsidP="00AB6A2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lang w:eastAsia="en-GB"/>
              </w:rPr>
            </w:pPr>
            <w:r w:rsidRPr="00AB6A2E">
              <w:rPr>
                <w:rFonts w:asciiTheme="minorHAnsi" w:hAnsiTheme="minorHAnsi" w:cstheme="minorHAnsi"/>
                <w:szCs w:val="24"/>
                <w:lang w:eastAsia="en-GB"/>
              </w:rPr>
              <w:t>Any offer of employment will be subject to satisfactory references, evidence of the right to work in the UK and any disclosure or qualification checks required for the role.</w:t>
            </w:r>
          </w:p>
        </w:tc>
      </w:tr>
    </w:tbl>
    <w:p w14:paraId="2778F4DD" w14:textId="77777777" w:rsidR="004F2DE9" w:rsidRPr="00CC5B87" w:rsidRDefault="004F2DE9" w:rsidP="002C0481">
      <w:pPr>
        <w:rPr>
          <w:rFonts w:asciiTheme="minorHAnsi" w:hAnsiTheme="minorHAnsi" w:cstheme="minorHAnsi"/>
          <w:b/>
        </w:rPr>
      </w:pPr>
    </w:p>
    <w:p w14:paraId="2778F4E3" w14:textId="77777777" w:rsidR="002C0481" w:rsidRPr="00CC5B87" w:rsidRDefault="002C0481" w:rsidP="00E45955">
      <w:pPr>
        <w:ind w:left="2880" w:hanging="2880"/>
        <w:jc w:val="center"/>
        <w:rPr>
          <w:rFonts w:asciiTheme="minorHAnsi" w:hAnsiTheme="minorHAnsi" w:cstheme="minorHAnsi"/>
          <w:szCs w:val="24"/>
        </w:rPr>
      </w:pPr>
    </w:p>
    <w:p w14:paraId="1755F28B" w14:textId="77777777" w:rsidR="00E45955" w:rsidRPr="00E45955" w:rsidRDefault="00E45955" w:rsidP="00E45955">
      <w:pPr>
        <w:tabs>
          <w:tab w:val="left" w:pos="1080"/>
        </w:tabs>
        <w:jc w:val="center"/>
        <w:rPr>
          <w:rFonts w:asciiTheme="minorHAnsi" w:eastAsiaTheme="minorEastAsia" w:hAnsiTheme="minorHAnsi" w:cstheme="minorHAnsi"/>
          <w:b/>
          <w:bCs/>
          <w:sz w:val="28"/>
          <w:szCs w:val="28"/>
        </w:rPr>
      </w:pPr>
      <w:r w:rsidRPr="00E45955">
        <w:rPr>
          <w:rFonts w:asciiTheme="minorHAnsi" w:eastAsiaTheme="minorEastAsia" w:hAnsiTheme="minorHAnsi" w:cstheme="minorHAnsi"/>
          <w:b/>
          <w:bCs/>
          <w:sz w:val="28"/>
          <w:szCs w:val="28"/>
        </w:rPr>
        <w:t>Due to the nature and context of the work, being a woman is an occupational requirement for this post under Schedule 9, Part 1 of the Equality Act 2010. The position is therefore open to women only.</w:t>
      </w:r>
    </w:p>
    <w:p w14:paraId="42579825" w14:textId="77777777" w:rsidR="008B641B" w:rsidRPr="00CC5B87" w:rsidRDefault="008B641B" w:rsidP="008B641B">
      <w:pPr>
        <w:tabs>
          <w:tab w:val="left" w:pos="1080"/>
        </w:tabs>
        <w:rPr>
          <w:rFonts w:asciiTheme="minorHAnsi" w:hAnsiTheme="minorHAnsi" w:cstheme="minorHAnsi"/>
          <w:color w:val="000000"/>
          <w:szCs w:val="24"/>
        </w:rPr>
      </w:pPr>
    </w:p>
    <w:p w14:paraId="4151EB00" w14:textId="4772FB21" w:rsidR="00F95835" w:rsidRDefault="008B641B" w:rsidP="00452CD0">
      <w:pPr>
        <w:tabs>
          <w:tab w:val="left" w:pos="1080"/>
        </w:tabs>
        <w:rPr>
          <w:rFonts w:asciiTheme="minorHAnsi" w:hAnsiTheme="minorHAnsi" w:cstheme="minorHAnsi"/>
          <w:color w:val="000000"/>
          <w:szCs w:val="24"/>
        </w:rPr>
      </w:pPr>
      <w:r w:rsidRPr="00CC5B87">
        <w:rPr>
          <w:rFonts w:asciiTheme="minorHAnsi" w:hAnsiTheme="minorHAnsi" w:cstheme="minorHAnsi"/>
          <w:color w:val="000000"/>
          <w:szCs w:val="24"/>
        </w:rPr>
        <w:tab/>
      </w:r>
    </w:p>
    <w:p w14:paraId="572A5F60" w14:textId="77777777" w:rsidR="00452CD0" w:rsidRDefault="00452CD0" w:rsidP="00452CD0">
      <w:pPr>
        <w:tabs>
          <w:tab w:val="left" w:pos="1080"/>
        </w:tabs>
        <w:rPr>
          <w:rFonts w:asciiTheme="minorHAnsi" w:hAnsiTheme="minorHAnsi" w:cstheme="minorHAnsi"/>
          <w:color w:val="000000"/>
          <w:szCs w:val="24"/>
        </w:rPr>
      </w:pPr>
    </w:p>
    <w:p w14:paraId="19D25058" w14:textId="77777777" w:rsidR="00452CD0" w:rsidRDefault="00452CD0" w:rsidP="00452CD0">
      <w:pPr>
        <w:tabs>
          <w:tab w:val="left" w:pos="1080"/>
        </w:tabs>
        <w:rPr>
          <w:rFonts w:asciiTheme="minorHAnsi" w:hAnsiTheme="minorHAnsi" w:cstheme="minorHAnsi"/>
          <w:color w:val="000000"/>
          <w:szCs w:val="24"/>
        </w:rPr>
      </w:pPr>
    </w:p>
    <w:p w14:paraId="2DC36C78" w14:textId="77777777" w:rsidR="00452CD0" w:rsidRDefault="00452CD0" w:rsidP="00452CD0">
      <w:pPr>
        <w:tabs>
          <w:tab w:val="left" w:pos="1080"/>
        </w:tabs>
        <w:rPr>
          <w:rFonts w:asciiTheme="minorHAnsi" w:hAnsiTheme="minorHAnsi" w:cstheme="minorHAnsi"/>
          <w:color w:val="000000"/>
          <w:szCs w:val="24"/>
        </w:rPr>
      </w:pPr>
    </w:p>
    <w:p w14:paraId="521AA0FF" w14:textId="629F3006" w:rsidR="00452CD0" w:rsidRDefault="00452CD0">
      <w:pPr>
        <w:suppressAutoHyphens w:val="0"/>
        <w:rPr>
          <w:rFonts w:asciiTheme="minorHAnsi" w:hAnsiTheme="minorHAnsi" w:cstheme="minorHAnsi"/>
          <w:color w:val="000000"/>
          <w:szCs w:val="24"/>
        </w:rPr>
      </w:pPr>
      <w:r>
        <w:rPr>
          <w:rFonts w:asciiTheme="minorHAnsi" w:hAnsiTheme="minorHAnsi" w:cstheme="minorHAnsi"/>
          <w:color w:val="000000"/>
          <w:szCs w:val="24"/>
        </w:rPr>
        <w:br w:type="page"/>
      </w:r>
    </w:p>
    <w:p w14:paraId="0E5BF541" w14:textId="1A29669A" w:rsidR="00ED76B2" w:rsidRPr="00CC5B87" w:rsidRDefault="00ED76B2" w:rsidP="00ED76B2">
      <w:pPr>
        <w:keepNext/>
        <w:keepLines/>
        <w:spacing w:before="480"/>
        <w:outlineLvl w:val="0"/>
        <w:rPr>
          <w:rFonts w:asciiTheme="minorHAnsi" w:hAnsiTheme="minorHAnsi" w:cstheme="minorHAnsi"/>
          <w:b/>
          <w:bCs/>
          <w:color w:val="FF0066"/>
          <w:sz w:val="28"/>
          <w:szCs w:val="28"/>
          <w:lang w:eastAsia="en-GB"/>
        </w:rPr>
      </w:pPr>
      <w:r w:rsidRPr="00CC5B87">
        <w:rPr>
          <w:rFonts w:asciiTheme="minorHAnsi" w:hAnsiTheme="minorHAnsi" w:cstheme="minorHAnsi"/>
          <w:b/>
          <w:bCs/>
          <w:color w:val="FF0066"/>
          <w:sz w:val="28"/>
          <w:szCs w:val="28"/>
        </w:rPr>
        <w:lastRenderedPageBreak/>
        <w:t>ADVICE ON COMPLETING YOUR APPLICATION FORM</w:t>
      </w:r>
    </w:p>
    <w:p w14:paraId="78DC6712" w14:textId="77777777" w:rsidR="00ED76B2" w:rsidRPr="00CC5B87" w:rsidRDefault="00ED76B2" w:rsidP="00ED76B2">
      <w:pPr>
        <w:rPr>
          <w:rFonts w:asciiTheme="minorHAnsi" w:eastAsia="Calibri" w:hAnsiTheme="minorHAnsi" w:cstheme="minorHAnsi"/>
          <w:sz w:val="23"/>
          <w:szCs w:val="23"/>
        </w:rPr>
      </w:pPr>
    </w:p>
    <w:p w14:paraId="095B98E7" w14:textId="77777777" w:rsid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szCs w:val="24"/>
        </w:rPr>
        <w:t xml:space="preserve">As part of DIWC's commitment to equality of opportunity, all candidates are treated fairly and consistently throughout the recruitment process. Application forms are the only basis on which the initial shortlisting decisions are made. </w:t>
      </w:r>
    </w:p>
    <w:p w14:paraId="5FB72D68" w14:textId="77777777" w:rsidR="00E921D8" w:rsidRDefault="00E921D8" w:rsidP="00E921D8">
      <w:pPr>
        <w:suppressAutoHyphens w:val="0"/>
        <w:rPr>
          <w:rFonts w:asciiTheme="minorHAnsi" w:eastAsia="Calibri" w:hAnsiTheme="minorHAnsi" w:cstheme="minorHAnsi"/>
          <w:szCs w:val="24"/>
        </w:rPr>
      </w:pPr>
    </w:p>
    <w:p w14:paraId="73B3285B" w14:textId="1A057DC8" w:rsid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szCs w:val="24"/>
        </w:rPr>
        <w:t>Therefore, only the information provided within the application form and any continuation sheets can be considered.</w:t>
      </w:r>
    </w:p>
    <w:p w14:paraId="26AA4325" w14:textId="77777777" w:rsidR="00E921D8" w:rsidRPr="00E921D8" w:rsidRDefault="00E921D8" w:rsidP="00E921D8">
      <w:pPr>
        <w:suppressAutoHyphens w:val="0"/>
        <w:rPr>
          <w:rFonts w:asciiTheme="minorHAnsi" w:eastAsia="Calibri" w:hAnsiTheme="minorHAnsi" w:cstheme="minorHAnsi"/>
          <w:szCs w:val="24"/>
        </w:rPr>
      </w:pPr>
    </w:p>
    <w:p w14:paraId="3B203334" w14:textId="77777777" w:rsid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szCs w:val="24"/>
        </w:rPr>
        <w:t>It is important that you provide sufficient information about your skills, knowledge and experience to demonstrate how you meet the requirements of the role.</w:t>
      </w:r>
    </w:p>
    <w:p w14:paraId="3C8636D6" w14:textId="77777777" w:rsidR="00E921D8" w:rsidRPr="00E921D8" w:rsidRDefault="00E921D8" w:rsidP="00E921D8">
      <w:pPr>
        <w:suppressAutoHyphens w:val="0"/>
        <w:rPr>
          <w:rFonts w:asciiTheme="minorHAnsi" w:eastAsia="Calibri" w:hAnsiTheme="minorHAnsi" w:cstheme="minorHAnsi"/>
          <w:szCs w:val="24"/>
        </w:rPr>
      </w:pPr>
    </w:p>
    <w:p w14:paraId="5D592D60" w14:textId="77777777" w:rsidR="00E921D8" w:rsidRP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szCs w:val="24"/>
        </w:rPr>
        <w:t>The following guidance is intended to help you complete your application effectively.</w:t>
      </w:r>
    </w:p>
    <w:p w14:paraId="6B33A6A6" w14:textId="77777777" w:rsidR="00E921D8" w:rsidRDefault="00E921D8" w:rsidP="00E921D8">
      <w:pPr>
        <w:suppressAutoHyphens w:val="0"/>
        <w:rPr>
          <w:rFonts w:asciiTheme="minorHAnsi" w:eastAsia="Calibri" w:hAnsiTheme="minorHAnsi" w:cstheme="minorHAnsi"/>
          <w:b/>
          <w:bCs/>
          <w:szCs w:val="24"/>
        </w:rPr>
      </w:pPr>
    </w:p>
    <w:p w14:paraId="37B30B4B" w14:textId="37EC4C0A" w:rsidR="00E921D8" w:rsidRP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b/>
          <w:bCs/>
          <w:szCs w:val="24"/>
        </w:rPr>
        <w:t>1. Read the recruitment pack carefully</w:t>
      </w:r>
      <w:r>
        <w:rPr>
          <w:rFonts w:asciiTheme="minorHAnsi" w:eastAsia="Calibri" w:hAnsiTheme="minorHAnsi" w:cstheme="minorHAnsi"/>
          <w:b/>
          <w:bCs/>
          <w:szCs w:val="24"/>
        </w:rPr>
        <w:t xml:space="preserve"> - </w:t>
      </w:r>
      <w:r w:rsidRPr="00E921D8">
        <w:rPr>
          <w:rFonts w:asciiTheme="minorHAnsi" w:eastAsia="Calibri" w:hAnsiTheme="minorHAnsi" w:cstheme="minorHAnsi"/>
          <w:szCs w:val="24"/>
        </w:rPr>
        <w:t>Please read all of the information provided, particularly the Job Description and Person Specification. These documents outline the duties of the role and the skills, knowledge, experience and attributes that the shortlisting panel will assess.</w:t>
      </w:r>
    </w:p>
    <w:p w14:paraId="1ECFCA7C" w14:textId="77777777" w:rsidR="00E921D8" w:rsidRDefault="00E921D8" w:rsidP="00E921D8">
      <w:pPr>
        <w:suppressAutoHyphens w:val="0"/>
        <w:rPr>
          <w:rFonts w:asciiTheme="minorHAnsi" w:eastAsia="Calibri" w:hAnsiTheme="minorHAnsi" w:cstheme="minorHAnsi"/>
          <w:b/>
          <w:bCs/>
          <w:szCs w:val="24"/>
        </w:rPr>
      </w:pPr>
    </w:p>
    <w:p w14:paraId="256BC17C" w14:textId="0D3F7D16" w:rsid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b/>
          <w:bCs/>
          <w:szCs w:val="24"/>
        </w:rPr>
        <w:t>2. Complete the "Why are you suitable for this position?" section fully</w:t>
      </w:r>
      <w:r>
        <w:rPr>
          <w:rFonts w:asciiTheme="minorHAnsi" w:eastAsia="Calibri" w:hAnsiTheme="minorHAnsi" w:cstheme="minorHAnsi"/>
          <w:b/>
          <w:bCs/>
          <w:szCs w:val="24"/>
        </w:rPr>
        <w:t xml:space="preserve"> - </w:t>
      </w:r>
      <w:r w:rsidRPr="00E921D8">
        <w:rPr>
          <w:rFonts w:asciiTheme="minorHAnsi" w:eastAsia="Calibri" w:hAnsiTheme="minorHAnsi" w:cstheme="minorHAnsi"/>
          <w:szCs w:val="24"/>
        </w:rPr>
        <w:t>This section is your opportunity to explain why you are suitable for the role.</w:t>
      </w:r>
    </w:p>
    <w:p w14:paraId="69B4E581" w14:textId="77777777" w:rsidR="00E921D8" w:rsidRPr="00E921D8" w:rsidRDefault="00E921D8" w:rsidP="00E921D8">
      <w:pPr>
        <w:suppressAutoHyphens w:val="0"/>
        <w:rPr>
          <w:rFonts w:asciiTheme="minorHAnsi" w:eastAsia="Calibri" w:hAnsiTheme="minorHAnsi" w:cstheme="minorHAnsi"/>
          <w:szCs w:val="24"/>
        </w:rPr>
      </w:pPr>
    </w:p>
    <w:p w14:paraId="31EA8525" w14:textId="77777777" w:rsidR="00E921D8" w:rsidRDefault="00E921D8" w:rsidP="00E921D8">
      <w:pPr>
        <w:suppressAutoHyphens w:val="0"/>
        <w:rPr>
          <w:rFonts w:asciiTheme="minorHAnsi" w:eastAsia="Calibri" w:hAnsiTheme="minorHAnsi" w:cstheme="minorHAnsi"/>
          <w:b/>
          <w:bCs/>
          <w:szCs w:val="24"/>
        </w:rPr>
      </w:pPr>
      <w:r w:rsidRPr="00E921D8">
        <w:rPr>
          <w:rFonts w:asciiTheme="minorHAnsi" w:eastAsia="Calibri" w:hAnsiTheme="minorHAnsi" w:cstheme="minorHAnsi"/>
          <w:b/>
          <w:bCs/>
          <w:szCs w:val="24"/>
        </w:rPr>
        <w:t>It is not enough simply to state that you have experience. You must provide specific examples that demonstrate your skills, knowledge and achievements.</w:t>
      </w:r>
    </w:p>
    <w:p w14:paraId="275D24AE" w14:textId="77777777" w:rsidR="00E921D8" w:rsidRPr="00E921D8" w:rsidRDefault="00E921D8" w:rsidP="00E921D8">
      <w:pPr>
        <w:suppressAutoHyphens w:val="0"/>
        <w:rPr>
          <w:rFonts w:asciiTheme="minorHAnsi" w:eastAsia="Calibri" w:hAnsiTheme="minorHAnsi" w:cstheme="minorHAnsi"/>
          <w:szCs w:val="24"/>
        </w:rPr>
      </w:pPr>
    </w:p>
    <w:p w14:paraId="0D02A0C8" w14:textId="77777777" w:rsid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szCs w:val="24"/>
        </w:rPr>
        <w:t>Relevant examples may come from paid employment, volunteering, education, training, caring responsibilities or other life experiences that have helped you develop transferable skills.</w:t>
      </w:r>
    </w:p>
    <w:p w14:paraId="44DCFB00" w14:textId="77777777" w:rsidR="00E921D8" w:rsidRPr="00E921D8" w:rsidRDefault="00E921D8" w:rsidP="00E921D8">
      <w:pPr>
        <w:suppressAutoHyphens w:val="0"/>
        <w:rPr>
          <w:rFonts w:asciiTheme="minorHAnsi" w:eastAsia="Calibri" w:hAnsiTheme="minorHAnsi" w:cstheme="minorHAnsi"/>
          <w:szCs w:val="24"/>
        </w:rPr>
      </w:pPr>
    </w:p>
    <w:p w14:paraId="38DEBEF2" w14:textId="77777777" w:rsid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szCs w:val="24"/>
        </w:rPr>
        <w:t>Applications that do not demonstrate how the essential criteria are met may not be shortlisted.</w:t>
      </w:r>
    </w:p>
    <w:p w14:paraId="545960B5" w14:textId="77777777" w:rsidR="00E921D8" w:rsidRPr="00E921D8" w:rsidRDefault="00E921D8" w:rsidP="00E921D8">
      <w:pPr>
        <w:suppressAutoHyphens w:val="0"/>
        <w:rPr>
          <w:rFonts w:asciiTheme="minorHAnsi" w:eastAsia="Calibri" w:hAnsiTheme="minorHAnsi" w:cstheme="minorHAnsi"/>
          <w:szCs w:val="24"/>
        </w:rPr>
      </w:pPr>
    </w:p>
    <w:p w14:paraId="3EDC3482" w14:textId="77777777" w:rsidR="0081228F" w:rsidRPr="0081228F" w:rsidRDefault="0081228F" w:rsidP="0081228F">
      <w:pPr>
        <w:suppressAutoHyphens w:val="0"/>
        <w:rPr>
          <w:rFonts w:asciiTheme="minorHAnsi" w:eastAsia="Calibri" w:hAnsiTheme="minorHAnsi" w:cstheme="minorHAnsi"/>
          <w:szCs w:val="24"/>
        </w:rPr>
      </w:pPr>
      <w:r w:rsidRPr="0081228F">
        <w:rPr>
          <w:rFonts w:asciiTheme="minorHAnsi" w:eastAsia="Calibri" w:hAnsiTheme="minorHAnsi" w:cstheme="minorHAnsi"/>
          <w:szCs w:val="24"/>
        </w:rPr>
        <w:t>Applications will be anonymised before being provided to the shortlisting panel and scored consistently against the essential criteria in the Person Specification. Desirable criteria may then be used where required to distinguish between applicants who meet the essential requirements.</w:t>
      </w:r>
    </w:p>
    <w:p w14:paraId="3C977A4E" w14:textId="77777777" w:rsidR="00E921D8" w:rsidRDefault="00E921D8" w:rsidP="00E921D8">
      <w:pPr>
        <w:suppressAutoHyphens w:val="0"/>
        <w:rPr>
          <w:rFonts w:asciiTheme="minorHAnsi" w:eastAsia="Calibri" w:hAnsiTheme="minorHAnsi" w:cstheme="minorHAnsi"/>
          <w:b/>
          <w:bCs/>
          <w:szCs w:val="24"/>
        </w:rPr>
      </w:pPr>
    </w:p>
    <w:p w14:paraId="1590A495" w14:textId="007E7EB0" w:rsidR="00E921D8" w:rsidRPr="00E921D8" w:rsidRDefault="00E921D8" w:rsidP="00E921D8">
      <w:pPr>
        <w:suppressAutoHyphens w:val="0"/>
        <w:rPr>
          <w:rFonts w:asciiTheme="minorHAnsi" w:eastAsia="Calibri" w:hAnsiTheme="minorHAnsi" w:cstheme="minorHAnsi"/>
          <w:b/>
          <w:bCs/>
          <w:szCs w:val="24"/>
        </w:rPr>
      </w:pPr>
      <w:r w:rsidRPr="00E921D8">
        <w:rPr>
          <w:rFonts w:asciiTheme="minorHAnsi" w:eastAsia="Calibri" w:hAnsiTheme="minorHAnsi" w:cstheme="minorHAnsi"/>
          <w:b/>
          <w:bCs/>
          <w:szCs w:val="24"/>
        </w:rPr>
        <w:t>3. Do not send a CV</w:t>
      </w:r>
      <w:r>
        <w:rPr>
          <w:rFonts w:asciiTheme="minorHAnsi" w:eastAsia="Calibri" w:hAnsiTheme="minorHAnsi" w:cstheme="minorHAnsi"/>
          <w:b/>
          <w:bCs/>
          <w:szCs w:val="24"/>
        </w:rPr>
        <w:t xml:space="preserve"> - </w:t>
      </w:r>
      <w:r w:rsidRPr="00E921D8">
        <w:rPr>
          <w:rFonts w:asciiTheme="minorHAnsi" w:eastAsia="Calibri" w:hAnsiTheme="minorHAnsi" w:cstheme="minorHAnsi"/>
          <w:szCs w:val="24"/>
        </w:rPr>
        <w:t xml:space="preserve">Please do not submit a CV either in addition to or in place of the application form. </w:t>
      </w:r>
      <w:r w:rsidRPr="00E921D8">
        <w:rPr>
          <w:rFonts w:asciiTheme="minorHAnsi" w:eastAsia="Calibri" w:hAnsiTheme="minorHAnsi" w:cstheme="minorHAnsi"/>
          <w:b/>
          <w:bCs/>
          <w:szCs w:val="24"/>
        </w:rPr>
        <w:t>CVs will not be considered as part of the shortlisting process.</w:t>
      </w:r>
    </w:p>
    <w:p w14:paraId="0735281B" w14:textId="77777777" w:rsidR="00E921D8" w:rsidRDefault="00E921D8" w:rsidP="00E921D8">
      <w:pPr>
        <w:suppressAutoHyphens w:val="0"/>
        <w:rPr>
          <w:rFonts w:asciiTheme="minorHAnsi" w:eastAsia="Calibri" w:hAnsiTheme="minorHAnsi" w:cstheme="minorHAnsi"/>
          <w:b/>
          <w:bCs/>
          <w:szCs w:val="24"/>
        </w:rPr>
      </w:pPr>
    </w:p>
    <w:p w14:paraId="3C55E8F3" w14:textId="0E5BC1E6" w:rsidR="00E921D8" w:rsidRP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b/>
          <w:bCs/>
          <w:szCs w:val="24"/>
        </w:rPr>
        <w:t>4. Complete all sections of the application form</w:t>
      </w:r>
      <w:r>
        <w:rPr>
          <w:rFonts w:asciiTheme="minorHAnsi" w:eastAsia="Calibri" w:hAnsiTheme="minorHAnsi" w:cstheme="minorHAnsi"/>
          <w:b/>
          <w:bCs/>
          <w:szCs w:val="24"/>
        </w:rPr>
        <w:t xml:space="preserve"> - </w:t>
      </w:r>
      <w:r w:rsidRPr="00E921D8">
        <w:rPr>
          <w:rFonts w:asciiTheme="minorHAnsi" w:eastAsia="Calibri" w:hAnsiTheme="minorHAnsi" w:cstheme="minorHAnsi"/>
          <w:szCs w:val="24"/>
        </w:rPr>
        <w:t xml:space="preserve">All applicants must complete every section of the application form. </w:t>
      </w:r>
      <w:r w:rsidRPr="00E921D8">
        <w:rPr>
          <w:rFonts w:asciiTheme="minorHAnsi" w:eastAsia="Calibri" w:hAnsiTheme="minorHAnsi" w:cstheme="minorHAnsi"/>
          <w:b/>
          <w:bCs/>
          <w:szCs w:val="24"/>
        </w:rPr>
        <w:t>Incomplete applications may not be considered.</w:t>
      </w:r>
    </w:p>
    <w:p w14:paraId="2E5AEFB5" w14:textId="77777777" w:rsidR="00E921D8" w:rsidRDefault="00E921D8" w:rsidP="00E921D8">
      <w:pPr>
        <w:suppressAutoHyphens w:val="0"/>
        <w:rPr>
          <w:rFonts w:asciiTheme="minorHAnsi" w:eastAsia="Calibri" w:hAnsiTheme="minorHAnsi" w:cstheme="minorHAnsi"/>
          <w:b/>
          <w:bCs/>
          <w:szCs w:val="24"/>
        </w:rPr>
      </w:pPr>
    </w:p>
    <w:p w14:paraId="2D6E87BB" w14:textId="4DFE9248" w:rsidR="00E921D8" w:rsidRP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b/>
          <w:bCs/>
          <w:szCs w:val="24"/>
        </w:rPr>
        <w:t>5. Submit your application on time</w:t>
      </w:r>
      <w:r>
        <w:rPr>
          <w:rFonts w:asciiTheme="minorHAnsi" w:eastAsia="Calibri" w:hAnsiTheme="minorHAnsi" w:cstheme="minorHAnsi"/>
          <w:b/>
          <w:bCs/>
          <w:szCs w:val="24"/>
        </w:rPr>
        <w:t xml:space="preserve"> - </w:t>
      </w:r>
      <w:r w:rsidRPr="00E921D8">
        <w:rPr>
          <w:rFonts w:asciiTheme="minorHAnsi" w:eastAsia="Calibri" w:hAnsiTheme="minorHAnsi" w:cstheme="minorHAnsi"/>
          <w:szCs w:val="24"/>
        </w:rPr>
        <w:t>Completed applications must be received by the stated closing date and time. Applications received after the deadline will not be considered.</w:t>
      </w:r>
    </w:p>
    <w:p w14:paraId="3D921642" w14:textId="77777777" w:rsidR="00E921D8" w:rsidRDefault="00E921D8" w:rsidP="00E921D8">
      <w:pPr>
        <w:suppressAutoHyphens w:val="0"/>
        <w:rPr>
          <w:rFonts w:asciiTheme="minorHAnsi" w:eastAsia="Calibri" w:hAnsiTheme="minorHAnsi" w:cstheme="minorHAnsi"/>
          <w:b/>
          <w:bCs/>
          <w:szCs w:val="24"/>
        </w:rPr>
      </w:pPr>
    </w:p>
    <w:p w14:paraId="05F59D9C" w14:textId="5590793B" w:rsid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b/>
          <w:bCs/>
          <w:szCs w:val="24"/>
        </w:rPr>
        <w:lastRenderedPageBreak/>
        <w:t>6. References</w:t>
      </w:r>
      <w:r>
        <w:rPr>
          <w:rFonts w:asciiTheme="minorHAnsi" w:eastAsia="Calibri" w:hAnsiTheme="minorHAnsi" w:cstheme="minorHAnsi"/>
          <w:b/>
          <w:bCs/>
          <w:szCs w:val="24"/>
        </w:rPr>
        <w:t xml:space="preserve"> - </w:t>
      </w:r>
      <w:r w:rsidRPr="00E921D8">
        <w:rPr>
          <w:rFonts w:asciiTheme="minorHAnsi" w:eastAsia="Calibri" w:hAnsiTheme="minorHAnsi" w:cstheme="minorHAnsi"/>
          <w:szCs w:val="24"/>
        </w:rPr>
        <w:t>If you do not wish one or more of your referees to be contacted before interview, please indicate this on the relevant section of the application form.</w:t>
      </w:r>
    </w:p>
    <w:p w14:paraId="495BB918" w14:textId="77777777" w:rsidR="00E921D8" w:rsidRPr="00E921D8" w:rsidRDefault="00E921D8" w:rsidP="00E921D8">
      <w:pPr>
        <w:suppressAutoHyphens w:val="0"/>
        <w:rPr>
          <w:rFonts w:asciiTheme="minorHAnsi" w:eastAsia="Calibri" w:hAnsiTheme="minorHAnsi" w:cstheme="minorHAnsi"/>
          <w:szCs w:val="24"/>
        </w:rPr>
      </w:pPr>
    </w:p>
    <w:p w14:paraId="3AAC19B4" w14:textId="77777777" w:rsidR="00E921D8" w:rsidRP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szCs w:val="24"/>
        </w:rPr>
        <w:t>Please note that it is DIWC's policy not to make a formal offer of employment without obtaining satisfactory references.</w:t>
      </w:r>
    </w:p>
    <w:p w14:paraId="6CB92641" w14:textId="77777777" w:rsidR="00E921D8" w:rsidRDefault="00E921D8" w:rsidP="00E921D8">
      <w:pPr>
        <w:suppressAutoHyphens w:val="0"/>
        <w:rPr>
          <w:rFonts w:asciiTheme="minorHAnsi" w:eastAsia="Calibri" w:hAnsiTheme="minorHAnsi" w:cstheme="minorHAnsi"/>
          <w:b/>
          <w:bCs/>
          <w:szCs w:val="24"/>
        </w:rPr>
      </w:pPr>
    </w:p>
    <w:p w14:paraId="427DB57F" w14:textId="77777777" w:rsidR="000D6E98" w:rsidRPr="000D6E98" w:rsidRDefault="00E921D8" w:rsidP="000D6E98">
      <w:pPr>
        <w:suppressAutoHyphens w:val="0"/>
        <w:rPr>
          <w:rFonts w:asciiTheme="minorHAnsi" w:eastAsia="Calibri" w:hAnsiTheme="minorHAnsi" w:cstheme="minorHAnsi"/>
          <w:szCs w:val="24"/>
        </w:rPr>
      </w:pPr>
      <w:r w:rsidRPr="00E921D8">
        <w:rPr>
          <w:rFonts w:asciiTheme="minorHAnsi" w:eastAsia="Calibri" w:hAnsiTheme="minorHAnsi" w:cstheme="minorHAnsi"/>
          <w:b/>
          <w:bCs/>
          <w:szCs w:val="24"/>
        </w:rPr>
        <w:t>7. Use of Artificial Intelligence (AI)</w:t>
      </w:r>
      <w:r>
        <w:rPr>
          <w:rFonts w:asciiTheme="minorHAnsi" w:eastAsia="Calibri" w:hAnsiTheme="minorHAnsi" w:cstheme="minorHAnsi"/>
          <w:b/>
          <w:bCs/>
          <w:szCs w:val="24"/>
        </w:rPr>
        <w:t xml:space="preserve"> - </w:t>
      </w:r>
      <w:r w:rsidR="000D6E98" w:rsidRPr="000D6E98">
        <w:rPr>
          <w:rFonts w:asciiTheme="minorHAnsi" w:eastAsia="Calibri" w:hAnsiTheme="minorHAnsi" w:cstheme="minorHAnsi"/>
          <w:szCs w:val="24"/>
        </w:rPr>
        <w:t>You may use AI tools to help you structure or check your application. However, the content must be accurate, reflect your own experience and be written in your own voice. AI-generated content must not include false, exaggerated or misleading information. You may be asked to discuss or expand upon the examples in your application during the interview.</w:t>
      </w:r>
    </w:p>
    <w:p w14:paraId="36FB8FF0" w14:textId="6BA8B422" w:rsidR="00E921D8" w:rsidRDefault="00E921D8" w:rsidP="000D6E98">
      <w:pPr>
        <w:suppressAutoHyphens w:val="0"/>
        <w:rPr>
          <w:rFonts w:asciiTheme="minorHAnsi" w:eastAsia="Calibri" w:hAnsiTheme="minorHAnsi" w:cstheme="minorHAnsi"/>
          <w:b/>
          <w:bCs/>
          <w:szCs w:val="24"/>
        </w:rPr>
      </w:pPr>
    </w:p>
    <w:p w14:paraId="10A08A0F" w14:textId="22A2E82F" w:rsidR="00E921D8" w:rsidRPr="00E921D8" w:rsidRDefault="00E921D8" w:rsidP="00E921D8">
      <w:pPr>
        <w:suppressAutoHyphens w:val="0"/>
        <w:rPr>
          <w:rFonts w:asciiTheme="minorHAnsi" w:eastAsia="Calibri" w:hAnsiTheme="minorHAnsi" w:cstheme="minorHAnsi"/>
          <w:szCs w:val="24"/>
        </w:rPr>
      </w:pPr>
      <w:r w:rsidRPr="00E921D8">
        <w:rPr>
          <w:rFonts w:asciiTheme="minorHAnsi" w:eastAsia="Calibri" w:hAnsiTheme="minorHAnsi" w:cstheme="minorHAnsi"/>
          <w:b/>
          <w:bCs/>
          <w:szCs w:val="24"/>
        </w:rPr>
        <w:t>8. Questions</w:t>
      </w:r>
      <w:r>
        <w:rPr>
          <w:rFonts w:asciiTheme="minorHAnsi" w:eastAsia="Calibri" w:hAnsiTheme="minorHAnsi" w:cstheme="minorHAnsi"/>
          <w:b/>
          <w:bCs/>
          <w:szCs w:val="24"/>
        </w:rPr>
        <w:t xml:space="preserve"> - </w:t>
      </w:r>
      <w:r w:rsidRPr="00E921D8">
        <w:rPr>
          <w:rFonts w:asciiTheme="minorHAnsi" w:eastAsia="Calibri" w:hAnsiTheme="minorHAnsi" w:cstheme="minorHAnsi"/>
          <w:szCs w:val="24"/>
        </w:rPr>
        <w:t>If you have any questions about the application form or recruitment process, please contact:</w:t>
      </w:r>
      <w:r>
        <w:rPr>
          <w:rFonts w:asciiTheme="minorHAnsi" w:eastAsia="Calibri" w:hAnsiTheme="minorHAnsi" w:cstheme="minorHAnsi"/>
          <w:szCs w:val="24"/>
        </w:rPr>
        <w:t xml:space="preserve"> </w:t>
      </w:r>
      <w:r w:rsidRPr="00E921D8">
        <w:rPr>
          <w:rFonts w:asciiTheme="minorHAnsi" w:eastAsia="Calibri" w:hAnsiTheme="minorHAnsi" w:cstheme="minorHAnsi"/>
          <w:b/>
          <w:bCs/>
          <w:szCs w:val="24"/>
        </w:rPr>
        <w:t>mail@diwc.co.uk</w:t>
      </w:r>
    </w:p>
    <w:p w14:paraId="4E90019B" w14:textId="77777777" w:rsidR="00E921D8" w:rsidRDefault="00E921D8" w:rsidP="000833EB">
      <w:pPr>
        <w:suppressAutoHyphens w:val="0"/>
        <w:rPr>
          <w:rFonts w:asciiTheme="minorHAnsi" w:hAnsiTheme="minorHAnsi" w:cstheme="minorHAnsi"/>
          <w:b/>
          <w:bCs/>
          <w:color w:val="000000"/>
          <w:szCs w:val="24"/>
        </w:rPr>
      </w:pPr>
    </w:p>
    <w:p w14:paraId="0FA61F7B" w14:textId="77777777" w:rsidR="00E921D8" w:rsidRDefault="00E921D8">
      <w:pPr>
        <w:suppressAutoHyphens w:val="0"/>
        <w:rPr>
          <w:rFonts w:asciiTheme="minorHAnsi" w:hAnsiTheme="minorHAnsi" w:cstheme="minorHAnsi"/>
          <w:b/>
          <w:bCs/>
          <w:color w:val="000000"/>
          <w:szCs w:val="24"/>
        </w:rPr>
      </w:pPr>
      <w:r>
        <w:rPr>
          <w:rFonts w:asciiTheme="minorHAnsi" w:hAnsiTheme="minorHAnsi" w:cstheme="minorHAnsi"/>
          <w:b/>
          <w:bCs/>
          <w:color w:val="000000"/>
          <w:szCs w:val="24"/>
        </w:rPr>
        <w:br w:type="page"/>
      </w:r>
    </w:p>
    <w:p w14:paraId="6D5C21FE" w14:textId="77777777" w:rsidR="00175569" w:rsidRPr="007B3F64" w:rsidRDefault="00175569" w:rsidP="00175569">
      <w:pPr>
        <w:suppressAutoHyphens w:val="0"/>
        <w:rPr>
          <w:rFonts w:asciiTheme="minorHAnsi" w:hAnsiTheme="minorHAnsi" w:cstheme="minorHAnsi"/>
          <w:b/>
          <w:bCs/>
          <w:color w:val="F31F6E"/>
          <w:szCs w:val="24"/>
        </w:rPr>
      </w:pPr>
      <w:r w:rsidRPr="007B3F64">
        <w:rPr>
          <w:rFonts w:asciiTheme="minorHAnsi" w:hAnsiTheme="minorHAnsi" w:cstheme="minorHAnsi"/>
          <w:b/>
          <w:bCs/>
          <w:color w:val="F31F6E"/>
          <w:szCs w:val="24"/>
        </w:rPr>
        <w:lastRenderedPageBreak/>
        <w:t>JOB DESCRIPTION</w:t>
      </w:r>
    </w:p>
    <w:p w14:paraId="047D06F8" w14:textId="77777777" w:rsidR="00175569" w:rsidRDefault="00175569" w:rsidP="00175569">
      <w:pPr>
        <w:suppressAutoHyphens w:val="0"/>
        <w:rPr>
          <w:rFonts w:asciiTheme="minorHAnsi" w:hAnsiTheme="minorHAnsi" w:cstheme="minorHAnsi"/>
          <w:b/>
          <w:bCs/>
          <w:color w:val="000000"/>
          <w:szCs w:val="24"/>
        </w:rPr>
      </w:pPr>
    </w:p>
    <w:p w14:paraId="35FFE5B1" w14:textId="77777777" w:rsidR="00175569" w:rsidRPr="00175569" w:rsidRDefault="00175569" w:rsidP="00175569">
      <w:pPr>
        <w:suppressAutoHyphens w:val="0"/>
        <w:rPr>
          <w:rFonts w:asciiTheme="minorHAnsi" w:hAnsiTheme="minorHAnsi" w:cstheme="minorHAnsi"/>
          <w:b/>
          <w:bCs/>
          <w:color w:val="000000"/>
          <w:szCs w:val="24"/>
        </w:rPr>
      </w:pPr>
      <w:r w:rsidRPr="00175569">
        <w:rPr>
          <w:rFonts w:asciiTheme="minorHAnsi" w:hAnsiTheme="minorHAnsi" w:cstheme="minorHAnsi"/>
          <w:b/>
          <w:bCs/>
          <w:color w:val="000000"/>
          <w:szCs w:val="24"/>
        </w:rPr>
        <w:t>Job Purpose and Main Duties</w:t>
      </w:r>
    </w:p>
    <w:p w14:paraId="316928EB" w14:textId="77777777" w:rsidR="00175569" w:rsidRPr="00175569" w:rsidRDefault="00175569" w:rsidP="00175569">
      <w:pPr>
        <w:suppressAutoHyphens w:val="0"/>
        <w:rPr>
          <w:rFonts w:asciiTheme="minorHAnsi" w:hAnsiTheme="minorHAnsi" w:cstheme="minorHAnsi"/>
          <w:b/>
          <w:bCs/>
          <w:color w:val="000000"/>
          <w:szCs w:val="24"/>
        </w:rPr>
      </w:pPr>
    </w:p>
    <w:p w14:paraId="5EBA93C9" w14:textId="200C7DDC" w:rsidR="000833EB" w:rsidRPr="00452CD0" w:rsidRDefault="00324949" w:rsidP="000833EB">
      <w:pPr>
        <w:suppressAutoHyphens w:val="0"/>
        <w:rPr>
          <w:rFonts w:asciiTheme="minorHAnsi" w:hAnsiTheme="minorHAnsi" w:cstheme="minorHAnsi"/>
          <w:color w:val="000000"/>
          <w:szCs w:val="24"/>
        </w:rPr>
      </w:pPr>
      <w:r>
        <w:rPr>
          <w:rFonts w:asciiTheme="minorHAnsi" w:hAnsiTheme="minorHAnsi" w:cstheme="minorHAnsi"/>
          <w:color w:val="000000"/>
          <w:szCs w:val="24"/>
        </w:rPr>
        <w:t xml:space="preserve">The </w:t>
      </w:r>
      <w:r w:rsidRPr="00324949">
        <w:rPr>
          <w:rFonts w:asciiTheme="minorHAnsi" w:hAnsiTheme="minorHAnsi" w:cstheme="minorHAnsi"/>
          <w:color w:val="000000"/>
          <w:szCs w:val="24"/>
        </w:rPr>
        <w:t>Receptionist and Administrative Worker</w:t>
      </w:r>
      <w:r>
        <w:rPr>
          <w:rFonts w:asciiTheme="minorHAnsi" w:hAnsiTheme="minorHAnsi" w:cstheme="minorHAnsi"/>
          <w:color w:val="000000"/>
          <w:szCs w:val="24"/>
        </w:rPr>
        <w:t xml:space="preserve"> </w:t>
      </w:r>
      <w:r w:rsidR="000833EB" w:rsidRPr="00452CD0">
        <w:rPr>
          <w:rFonts w:asciiTheme="minorHAnsi" w:hAnsiTheme="minorHAnsi" w:cstheme="minorHAnsi"/>
          <w:color w:val="000000"/>
          <w:szCs w:val="24"/>
        </w:rPr>
        <w:t>is the first point of contact for learners, members, volunteers, visitors, partner organisations and members of the public accessing Dundee International Women's Centre (DIWC). The post holder will provide a professional, welcoming and inclusive reception service, ensuring a positive experience for all users of the Centre.</w:t>
      </w:r>
    </w:p>
    <w:p w14:paraId="40CCCF43" w14:textId="77777777" w:rsidR="00452CD0" w:rsidRPr="00452CD0" w:rsidRDefault="00452CD0" w:rsidP="000833EB">
      <w:pPr>
        <w:suppressAutoHyphens w:val="0"/>
        <w:rPr>
          <w:rFonts w:asciiTheme="minorHAnsi" w:hAnsiTheme="minorHAnsi" w:cstheme="minorHAnsi"/>
          <w:color w:val="000000"/>
          <w:szCs w:val="24"/>
        </w:rPr>
      </w:pPr>
    </w:p>
    <w:p w14:paraId="36C467F4" w14:textId="19C69A36" w:rsidR="000833EB" w:rsidRPr="00452CD0" w:rsidRDefault="00324949" w:rsidP="000833EB">
      <w:pPr>
        <w:suppressAutoHyphens w:val="0"/>
        <w:rPr>
          <w:rFonts w:asciiTheme="minorHAnsi" w:hAnsiTheme="minorHAnsi" w:cstheme="minorHAnsi"/>
          <w:color w:val="000000"/>
          <w:szCs w:val="24"/>
        </w:rPr>
      </w:pPr>
      <w:r>
        <w:rPr>
          <w:rFonts w:asciiTheme="minorHAnsi" w:hAnsiTheme="minorHAnsi" w:cstheme="minorHAnsi"/>
          <w:color w:val="000000"/>
          <w:szCs w:val="24"/>
        </w:rPr>
        <w:t xml:space="preserve">The </w:t>
      </w:r>
      <w:r w:rsidRPr="00324949">
        <w:rPr>
          <w:rFonts w:asciiTheme="minorHAnsi" w:hAnsiTheme="minorHAnsi" w:cstheme="minorHAnsi"/>
          <w:color w:val="000000"/>
          <w:szCs w:val="24"/>
        </w:rPr>
        <w:t>Receptionist and Administrative Worker</w:t>
      </w:r>
      <w:r>
        <w:rPr>
          <w:rFonts w:asciiTheme="minorHAnsi" w:hAnsiTheme="minorHAnsi" w:cstheme="minorHAnsi"/>
          <w:color w:val="000000"/>
          <w:szCs w:val="24"/>
        </w:rPr>
        <w:t xml:space="preserve"> </w:t>
      </w:r>
      <w:r w:rsidR="000833EB" w:rsidRPr="00452CD0">
        <w:rPr>
          <w:rFonts w:asciiTheme="minorHAnsi" w:hAnsiTheme="minorHAnsi" w:cstheme="minorHAnsi"/>
          <w:color w:val="000000"/>
          <w:szCs w:val="24"/>
        </w:rPr>
        <w:t>will support the smooth day-to-day operation of DIWC by providing high-quality administrative, reception, customer service and facilities support to staff, volunteers and learners. The role includes maintaining accurate records, supporting monitoring and evaluation requirements, assisting with financial administration, managing databases and digital systems, and helping ensure compliance with organisational policies and procedures.</w:t>
      </w:r>
    </w:p>
    <w:p w14:paraId="5C2C306B" w14:textId="77777777" w:rsidR="00452CD0" w:rsidRPr="00452CD0" w:rsidRDefault="00452CD0" w:rsidP="000833EB">
      <w:pPr>
        <w:suppressAutoHyphens w:val="0"/>
        <w:rPr>
          <w:rFonts w:asciiTheme="minorHAnsi" w:hAnsiTheme="minorHAnsi" w:cstheme="minorHAnsi"/>
          <w:color w:val="000000"/>
          <w:szCs w:val="24"/>
        </w:rPr>
      </w:pPr>
    </w:p>
    <w:p w14:paraId="27D4BEA1" w14:textId="77777777" w:rsidR="000833EB" w:rsidRPr="00452CD0" w:rsidRDefault="000833EB" w:rsidP="000833EB">
      <w:p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The post holder will demonstrate a strong commitment to equality, inclusion and empowerment and will work sensitively and respectfully with women, children and families from diverse cultural, ethnic, linguistic and social backgrounds.</w:t>
      </w:r>
    </w:p>
    <w:p w14:paraId="10C06ED6" w14:textId="77777777" w:rsidR="00452CD0" w:rsidRDefault="00452CD0" w:rsidP="000833EB">
      <w:pPr>
        <w:suppressAutoHyphens w:val="0"/>
        <w:rPr>
          <w:rFonts w:asciiTheme="minorHAnsi" w:hAnsiTheme="minorHAnsi" w:cstheme="minorHAnsi"/>
          <w:b/>
          <w:bCs/>
          <w:color w:val="000000"/>
          <w:szCs w:val="24"/>
        </w:rPr>
      </w:pPr>
    </w:p>
    <w:p w14:paraId="096CD0CD" w14:textId="264A703C" w:rsidR="000833EB" w:rsidRPr="000833EB" w:rsidRDefault="000833EB" w:rsidP="000833EB">
      <w:pPr>
        <w:suppressAutoHyphens w:val="0"/>
        <w:rPr>
          <w:rFonts w:asciiTheme="minorHAnsi" w:hAnsiTheme="minorHAnsi" w:cstheme="minorHAnsi"/>
          <w:b/>
          <w:bCs/>
          <w:color w:val="000000"/>
          <w:szCs w:val="24"/>
        </w:rPr>
      </w:pPr>
      <w:r w:rsidRPr="000833EB">
        <w:rPr>
          <w:rFonts w:asciiTheme="minorHAnsi" w:hAnsiTheme="minorHAnsi" w:cstheme="minorHAnsi"/>
          <w:b/>
          <w:bCs/>
          <w:color w:val="000000"/>
          <w:szCs w:val="24"/>
        </w:rPr>
        <w:t>MAIN DUTIES</w:t>
      </w:r>
    </w:p>
    <w:p w14:paraId="2E92F129" w14:textId="77777777" w:rsidR="000833EB" w:rsidRPr="00E921D8" w:rsidRDefault="000833EB" w:rsidP="000833EB">
      <w:pPr>
        <w:suppressAutoHyphens w:val="0"/>
        <w:rPr>
          <w:rFonts w:asciiTheme="minorHAnsi" w:hAnsiTheme="minorHAnsi" w:cstheme="minorHAnsi"/>
          <w:b/>
          <w:bCs/>
          <w:color w:val="000000"/>
          <w:szCs w:val="24"/>
        </w:rPr>
      </w:pPr>
      <w:r w:rsidRPr="00E921D8">
        <w:rPr>
          <w:rFonts w:asciiTheme="minorHAnsi" w:hAnsiTheme="minorHAnsi" w:cstheme="minorHAnsi"/>
          <w:b/>
          <w:bCs/>
          <w:color w:val="000000"/>
          <w:szCs w:val="24"/>
        </w:rPr>
        <w:t>Reception and Customer Service</w:t>
      </w:r>
    </w:p>
    <w:p w14:paraId="563A7D92" w14:textId="77777777" w:rsidR="000833EB" w:rsidRPr="00452CD0" w:rsidRDefault="000833EB" w:rsidP="0060680E">
      <w:pPr>
        <w:numPr>
          <w:ilvl w:val="0"/>
          <w:numId w:val="3"/>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Provide a professional, friendly and welcoming reception service to learners, members, volunteers, visitors, contractors and partner organisations.</w:t>
      </w:r>
    </w:p>
    <w:p w14:paraId="1CF0356A" w14:textId="77777777" w:rsidR="000833EB" w:rsidRPr="00452CD0" w:rsidRDefault="000833EB" w:rsidP="0060680E">
      <w:pPr>
        <w:numPr>
          <w:ilvl w:val="0"/>
          <w:numId w:val="3"/>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Act as a first point of contact for all enquiries, responding appropriately in person, by telephone and by email.</w:t>
      </w:r>
    </w:p>
    <w:p w14:paraId="463DE226" w14:textId="77777777" w:rsidR="000833EB" w:rsidRPr="00452CD0" w:rsidRDefault="000833EB" w:rsidP="0060680E">
      <w:pPr>
        <w:numPr>
          <w:ilvl w:val="0"/>
          <w:numId w:val="3"/>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Direct visitors to the appropriate member of staff, class, service or crèche provision.</w:t>
      </w:r>
    </w:p>
    <w:p w14:paraId="4F199FF3" w14:textId="77777777" w:rsidR="000833EB" w:rsidRPr="00452CD0" w:rsidRDefault="000833EB" w:rsidP="0060680E">
      <w:pPr>
        <w:numPr>
          <w:ilvl w:val="0"/>
          <w:numId w:val="3"/>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Support and show new and existing members around the Centre and provide information regarding DIWC services, programmes, classes and activities.</w:t>
      </w:r>
    </w:p>
    <w:p w14:paraId="251A0672" w14:textId="77777777" w:rsidR="000833EB" w:rsidRPr="00452CD0" w:rsidRDefault="000833EB" w:rsidP="0060680E">
      <w:pPr>
        <w:numPr>
          <w:ilvl w:val="0"/>
          <w:numId w:val="3"/>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Respond sensitively and appropriately to enquiries from women seeking support and signpost them to the relevant member of staff or service.</w:t>
      </w:r>
    </w:p>
    <w:p w14:paraId="7275FCBB" w14:textId="77777777" w:rsidR="000833EB" w:rsidRPr="00452CD0" w:rsidRDefault="000833EB" w:rsidP="0060680E">
      <w:pPr>
        <w:numPr>
          <w:ilvl w:val="0"/>
          <w:numId w:val="3"/>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Ensure all visitors, learners and volunteers sign in and out of the Centre and maintain accurate records for health and safety and fire evacuation purposes.</w:t>
      </w:r>
    </w:p>
    <w:p w14:paraId="511BB19D" w14:textId="77777777" w:rsidR="00452CD0" w:rsidRDefault="00452CD0" w:rsidP="000833EB">
      <w:pPr>
        <w:suppressAutoHyphens w:val="0"/>
        <w:rPr>
          <w:rFonts w:asciiTheme="minorHAnsi" w:hAnsiTheme="minorHAnsi" w:cstheme="minorHAnsi"/>
          <w:b/>
          <w:bCs/>
          <w:color w:val="000000"/>
          <w:szCs w:val="24"/>
        </w:rPr>
      </w:pPr>
    </w:p>
    <w:p w14:paraId="336D906A" w14:textId="3D431224" w:rsidR="000833EB" w:rsidRPr="000833EB" w:rsidRDefault="000833EB" w:rsidP="000833EB">
      <w:pPr>
        <w:suppressAutoHyphens w:val="0"/>
        <w:rPr>
          <w:rFonts w:asciiTheme="minorHAnsi" w:hAnsiTheme="minorHAnsi" w:cstheme="minorHAnsi"/>
          <w:b/>
          <w:bCs/>
          <w:color w:val="000000"/>
          <w:szCs w:val="24"/>
        </w:rPr>
      </w:pPr>
      <w:r w:rsidRPr="000833EB">
        <w:rPr>
          <w:rFonts w:asciiTheme="minorHAnsi" w:hAnsiTheme="minorHAnsi" w:cstheme="minorHAnsi"/>
          <w:b/>
          <w:bCs/>
          <w:color w:val="000000"/>
          <w:szCs w:val="24"/>
        </w:rPr>
        <w:t>Administration and Information Management</w:t>
      </w:r>
    </w:p>
    <w:p w14:paraId="0D49FD5D" w14:textId="77777777" w:rsidR="000833EB" w:rsidRPr="00452CD0" w:rsidRDefault="000833EB" w:rsidP="0060680E">
      <w:pPr>
        <w:numPr>
          <w:ilvl w:val="0"/>
          <w:numId w:val="4"/>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Provide administrative support to the wider staff team, volunteers and learners as required.</w:t>
      </w:r>
    </w:p>
    <w:p w14:paraId="6A899DDE" w14:textId="77777777" w:rsidR="000833EB" w:rsidRPr="00452CD0" w:rsidRDefault="000833EB" w:rsidP="0060680E">
      <w:pPr>
        <w:numPr>
          <w:ilvl w:val="0"/>
          <w:numId w:val="4"/>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Maintain accurate electronic and paper records relating to centre activities, learners, volunteers, events and service delivery.</w:t>
      </w:r>
    </w:p>
    <w:p w14:paraId="3C7A399F" w14:textId="77777777" w:rsidR="000833EB" w:rsidRPr="00452CD0" w:rsidRDefault="000833EB" w:rsidP="0060680E">
      <w:pPr>
        <w:numPr>
          <w:ilvl w:val="0"/>
          <w:numId w:val="4"/>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Maintain databases and management information systems, ensuring information is accurate, up to date and recorded in accordance with organisational procedures.</w:t>
      </w:r>
    </w:p>
    <w:p w14:paraId="380158C9" w14:textId="77777777" w:rsidR="000833EB" w:rsidRPr="00452CD0" w:rsidRDefault="000833EB" w:rsidP="0060680E">
      <w:pPr>
        <w:numPr>
          <w:ilvl w:val="0"/>
          <w:numId w:val="4"/>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Input learner, member and crèche information accurately onto relevant databases and systems.</w:t>
      </w:r>
    </w:p>
    <w:p w14:paraId="26B7F090" w14:textId="77777777" w:rsidR="000833EB" w:rsidRPr="00452CD0" w:rsidRDefault="000833EB" w:rsidP="0060680E">
      <w:pPr>
        <w:numPr>
          <w:ilvl w:val="0"/>
          <w:numId w:val="4"/>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Support the collection, recording and reporting of monitoring and evaluation information required by funders, regulators and the organisation.</w:t>
      </w:r>
    </w:p>
    <w:p w14:paraId="79947A1C" w14:textId="77777777" w:rsidR="000833EB" w:rsidRPr="00452CD0" w:rsidRDefault="000833EB" w:rsidP="0060680E">
      <w:pPr>
        <w:numPr>
          <w:ilvl w:val="0"/>
          <w:numId w:val="4"/>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lastRenderedPageBreak/>
        <w:t>Assist with the administration of learner enrolments, registrations, attendance monitoring and course records.</w:t>
      </w:r>
    </w:p>
    <w:p w14:paraId="501D6E0B" w14:textId="77777777" w:rsidR="000833EB" w:rsidRPr="00452CD0" w:rsidRDefault="000833EB" w:rsidP="0060680E">
      <w:pPr>
        <w:numPr>
          <w:ilvl w:val="0"/>
          <w:numId w:val="4"/>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Open, distribute and respond to incoming emails and correspondence as required.</w:t>
      </w:r>
    </w:p>
    <w:p w14:paraId="14138F2A" w14:textId="77777777" w:rsidR="000833EB" w:rsidRPr="00452CD0" w:rsidRDefault="000833EB" w:rsidP="0060680E">
      <w:pPr>
        <w:numPr>
          <w:ilvl w:val="0"/>
          <w:numId w:val="4"/>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Create, maintain and update centre registers, timetables, signage, displays and information materials.</w:t>
      </w:r>
    </w:p>
    <w:p w14:paraId="4D67F8B4" w14:textId="77777777" w:rsidR="000833EB" w:rsidRPr="00452CD0" w:rsidRDefault="000833EB" w:rsidP="0060680E">
      <w:pPr>
        <w:numPr>
          <w:ilvl w:val="0"/>
          <w:numId w:val="4"/>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Prepare publicity materials, learner resources and promotional materials using relevant software systems.</w:t>
      </w:r>
    </w:p>
    <w:p w14:paraId="28BCDEF1" w14:textId="77777777" w:rsidR="000833EB" w:rsidRPr="00452CD0" w:rsidRDefault="000833EB" w:rsidP="0060680E">
      <w:pPr>
        <w:numPr>
          <w:ilvl w:val="0"/>
          <w:numId w:val="4"/>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Undertake printing, photocopying, scanning, laminating and document preparation.</w:t>
      </w:r>
    </w:p>
    <w:p w14:paraId="70C19D50" w14:textId="77777777" w:rsidR="000833EB" w:rsidRDefault="000833EB" w:rsidP="0060680E">
      <w:pPr>
        <w:numPr>
          <w:ilvl w:val="0"/>
          <w:numId w:val="4"/>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Maintain effective electronic filing systems and support records management processes.</w:t>
      </w:r>
    </w:p>
    <w:p w14:paraId="0EC52865" w14:textId="77777777" w:rsidR="00452CD0" w:rsidRPr="00452CD0" w:rsidRDefault="00452CD0" w:rsidP="0060680E">
      <w:pPr>
        <w:numPr>
          <w:ilvl w:val="0"/>
          <w:numId w:val="4"/>
        </w:numPr>
        <w:suppressAutoHyphens w:val="0"/>
        <w:rPr>
          <w:rFonts w:asciiTheme="minorHAnsi" w:hAnsiTheme="minorHAnsi" w:cstheme="minorHAnsi"/>
          <w:color w:val="000000"/>
          <w:szCs w:val="24"/>
        </w:rPr>
      </w:pPr>
    </w:p>
    <w:p w14:paraId="4EBCF721" w14:textId="77777777" w:rsidR="000833EB" w:rsidRPr="000833EB" w:rsidRDefault="000833EB" w:rsidP="000833EB">
      <w:pPr>
        <w:suppressAutoHyphens w:val="0"/>
        <w:rPr>
          <w:rFonts w:asciiTheme="minorHAnsi" w:hAnsiTheme="minorHAnsi" w:cstheme="minorHAnsi"/>
          <w:b/>
          <w:bCs/>
          <w:color w:val="000000"/>
          <w:szCs w:val="24"/>
        </w:rPr>
      </w:pPr>
      <w:r w:rsidRPr="000833EB">
        <w:rPr>
          <w:rFonts w:asciiTheme="minorHAnsi" w:hAnsiTheme="minorHAnsi" w:cstheme="minorHAnsi"/>
          <w:b/>
          <w:bCs/>
          <w:color w:val="000000"/>
          <w:szCs w:val="24"/>
        </w:rPr>
        <w:t>Digital Systems and Microsoft 365</w:t>
      </w:r>
    </w:p>
    <w:p w14:paraId="42618A93" w14:textId="77777777" w:rsidR="000833EB" w:rsidRPr="00452CD0" w:rsidRDefault="000833EB" w:rsidP="0060680E">
      <w:pPr>
        <w:numPr>
          <w:ilvl w:val="0"/>
          <w:numId w:val="5"/>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Utilise Microsoft 365 systems including Outlook, Teams, SharePoint, OneDrive, Word, Excel and Forms as part of the day-to-day administration of the Centre.</w:t>
      </w:r>
    </w:p>
    <w:p w14:paraId="330DFE39" w14:textId="77777777" w:rsidR="000833EB" w:rsidRPr="00452CD0" w:rsidRDefault="000833EB" w:rsidP="0060680E">
      <w:pPr>
        <w:numPr>
          <w:ilvl w:val="0"/>
          <w:numId w:val="5"/>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Update and monitor Outlook calendars, room bookings and shared organisational calendars.</w:t>
      </w:r>
    </w:p>
    <w:p w14:paraId="3ADE9BDC" w14:textId="77777777" w:rsidR="000833EB" w:rsidRPr="00452CD0" w:rsidRDefault="000833EB" w:rsidP="0060680E">
      <w:pPr>
        <w:numPr>
          <w:ilvl w:val="0"/>
          <w:numId w:val="5"/>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Assist staff and learners with basic use of digital systems where required.</w:t>
      </w:r>
    </w:p>
    <w:p w14:paraId="090E27E2" w14:textId="77777777" w:rsidR="000833EB" w:rsidRPr="00452CD0" w:rsidRDefault="000833EB" w:rsidP="0060680E">
      <w:pPr>
        <w:numPr>
          <w:ilvl w:val="0"/>
          <w:numId w:val="5"/>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Ensure the secure handling, storage and sharing of information in accordance with data protection legislation and organisational policies.</w:t>
      </w:r>
    </w:p>
    <w:p w14:paraId="13543FCC" w14:textId="77777777" w:rsidR="00452CD0" w:rsidRDefault="00452CD0" w:rsidP="000833EB">
      <w:pPr>
        <w:suppressAutoHyphens w:val="0"/>
        <w:rPr>
          <w:rFonts w:asciiTheme="minorHAnsi" w:hAnsiTheme="minorHAnsi" w:cstheme="minorHAnsi"/>
          <w:b/>
          <w:bCs/>
          <w:color w:val="000000"/>
          <w:szCs w:val="24"/>
        </w:rPr>
      </w:pPr>
    </w:p>
    <w:p w14:paraId="7F1CBE39" w14:textId="3CAB5121" w:rsidR="000833EB" w:rsidRPr="000833EB" w:rsidRDefault="000833EB" w:rsidP="000833EB">
      <w:pPr>
        <w:suppressAutoHyphens w:val="0"/>
        <w:rPr>
          <w:rFonts w:asciiTheme="minorHAnsi" w:hAnsiTheme="minorHAnsi" w:cstheme="minorHAnsi"/>
          <w:b/>
          <w:bCs/>
          <w:color w:val="000000"/>
          <w:szCs w:val="24"/>
        </w:rPr>
      </w:pPr>
      <w:r w:rsidRPr="000833EB">
        <w:rPr>
          <w:rFonts w:asciiTheme="minorHAnsi" w:hAnsiTheme="minorHAnsi" w:cstheme="minorHAnsi"/>
          <w:b/>
          <w:bCs/>
          <w:color w:val="000000"/>
          <w:szCs w:val="24"/>
        </w:rPr>
        <w:t>Facilities and Centre Coordination</w:t>
      </w:r>
    </w:p>
    <w:p w14:paraId="0CBA8899" w14:textId="77777777" w:rsidR="000833EB" w:rsidRPr="00452CD0" w:rsidRDefault="000833EB" w:rsidP="0060680E">
      <w:pPr>
        <w:numPr>
          <w:ilvl w:val="0"/>
          <w:numId w:val="6"/>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Assist in ensuring that DIWC remains a safe, welcoming, organised and attractive environment for all users.</w:t>
      </w:r>
    </w:p>
    <w:p w14:paraId="6B16FAAB" w14:textId="77777777" w:rsidR="000833EB" w:rsidRPr="00452CD0" w:rsidRDefault="000833EB" w:rsidP="0060680E">
      <w:pPr>
        <w:numPr>
          <w:ilvl w:val="0"/>
          <w:numId w:val="6"/>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Coordinate the ordering, storage and replenishment of office, classroom, kitchen and cleaning supplies.</w:t>
      </w:r>
    </w:p>
    <w:p w14:paraId="6B9B6EF3" w14:textId="77777777" w:rsidR="000833EB" w:rsidRPr="00452CD0" w:rsidRDefault="000833EB" w:rsidP="0060680E">
      <w:pPr>
        <w:numPr>
          <w:ilvl w:val="0"/>
          <w:numId w:val="6"/>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Support room bookings, room set up and event preparation.</w:t>
      </w:r>
    </w:p>
    <w:p w14:paraId="44FC51CB" w14:textId="77777777" w:rsidR="000833EB" w:rsidRPr="00452CD0" w:rsidRDefault="000833EB" w:rsidP="0060680E">
      <w:pPr>
        <w:numPr>
          <w:ilvl w:val="0"/>
          <w:numId w:val="6"/>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Report maintenance issues and liaise with contractors, suppliers and service providers as directed.</w:t>
      </w:r>
    </w:p>
    <w:p w14:paraId="1EDAB9C8" w14:textId="77777777" w:rsidR="000833EB" w:rsidRPr="00452CD0" w:rsidRDefault="000833EB" w:rsidP="0060680E">
      <w:pPr>
        <w:numPr>
          <w:ilvl w:val="0"/>
          <w:numId w:val="6"/>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Undertake routine building administration tasks including meter readings, stock monitoring and facilities record keeping.</w:t>
      </w:r>
    </w:p>
    <w:p w14:paraId="4815E9C0" w14:textId="77777777" w:rsidR="000833EB" w:rsidRPr="00452CD0" w:rsidRDefault="000833EB" w:rsidP="0060680E">
      <w:pPr>
        <w:numPr>
          <w:ilvl w:val="0"/>
          <w:numId w:val="6"/>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Assist with health and safety procedures and compliance checks, including fire safety monitoring and maintaining associated records.</w:t>
      </w:r>
    </w:p>
    <w:p w14:paraId="0BB53828" w14:textId="77777777" w:rsidR="000833EB" w:rsidRPr="00452CD0" w:rsidRDefault="000833EB" w:rsidP="0060680E">
      <w:pPr>
        <w:numPr>
          <w:ilvl w:val="0"/>
          <w:numId w:val="6"/>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Support with the organisation and upkeep of reception displays, noticeboards, staff information boards and centre communications.</w:t>
      </w:r>
    </w:p>
    <w:p w14:paraId="4AAA2729" w14:textId="77777777" w:rsidR="00452CD0" w:rsidRDefault="00452CD0" w:rsidP="000833EB">
      <w:pPr>
        <w:suppressAutoHyphens w:val="0"/>
        <w:rPr>
          <w:rFonts w:asciiTheme="minorHAnsi" w:hAnsiTheme="minorHAnsi" w:cstheme="minorHAnsi"/>
          <w:b/>
          <w:bCs/>
          <w:color w:val="000000"/>
          <w:szCs w:val="24"/>
        </w:rPr>
      </w:pPr>
    </w:p>
    <w:p w14:paraId="4237FBFF" w14:textId="222042AA" w:rsidR="000833EB" w:rsidRPr="000833EB" w:rsidRDefault="000833EB" w:rsidP="000833EB">
      <w:pPr>
        <w:suppressAutoHyphens w:val="0"/>
        <w:rPr>
          <w:rFonts w:asciiTheme="minorHAnsi" w:hAnsiTheme="minorHAnsi" w:cstheme="minorHAnsi"/>
          <w:b/>
          <w:bCs/>
          <w:color w:val="000000"/>
          <w:szCs w:val="24"/>
        </w:rPr>
      </w:pPr>
      <w:r w:rsidRPr="000833EB">
        <w:rPr>
          <w:rFonts w:asciiTheme="minorHAnsi" w:hAnsiTheme="minorHAnsi" w:cstheme="minorHAnsi"/>
          <w:b/>
          <w:bCs/>
          <w:color w:val="000000"/>
          <w:szCs w:val="24"/>
        </w:rPr>
        <w:t>Financial Administration</w:t>
      </w:r>
    </w:p>
    <w:p w14:paraId="78CB3894" w14:textId="77777777" w:rsidR="000833EB" w:rsidRPr="00452CD0" w:rsidRDefault="000833EB" w:rsidP="0060680E">
      <w:pPr>
        <w:numPr>
          <w:ilvl w:val="0"/>
          <w:numId w:val="7"/>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Receive and process payments for membership fees, classes, activities and events by cash, card or other approved methods.</w:t>
      </w:r>
    </w:p>
    <w:p w14:paraId="274688E4" w14:textId="77777777" w:rsidR="000833EB" w:rsidRPr="00452CD0" w:rsidRDefault="000833EB" w:rsidP="0060680E">
      <w:pPr>
        <w:numPr>
          <w:ilvl w:val="0"/>
          <w:numId w:val="7"/>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Maintain accurate records of income received and petty cash transactions in accordance with DIWC financial procedures.</w:t>
      </w:r>
    </w:p>
    <w:p w14:paraId="57FE67DF" w14:textId="77777777" w:rsidR="000833EB" w:rsidRPr="00452CD0" w:rsidRDefault="000833EB" w:rsidP="0060680E">
      <w:pPr>
        <w:numPr>
          <w:ilvl w:val="0"/>
          <w:numId w:val="7"/>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Provide administrative support to the Finance and Operations functions including processing receipts, invoices and supporting documentation.</w:t>
      </w:r>
    </w:p>
    <w:p w14:paraId="55E3B612" w14:textId="77777777" w:rsidR="000833EB" w:rsidRPr="00452CD0" w:rsidRDefault="000833EB" w:rsidP="0060680E">
      <w:pPr>
        <w:numPr>
          <w:ilvl w:val="0"/>
          <w:numId w:val="7"/>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Maintain financial records accurately and confidentially to support audits, inspections and funder requirements.</w:t>
      </w:r>
    </w:p>
    <w:p w14:paraId="17E23D18" w14:textId="77777777" w:rsidR="00452CD0" w:rsidRDefault="00452CD0" w:rsidP="000833EB">
      <w:pPr>
        <w:suppressAutoHyphens w:val="0"/>
        <w:rPr>
          <w:rFonts w:asciiTheme="minorHAnsi" w:hAnsiTheme="minorHAnsi" w:cstheme="minorHAnsi"/>
          <w:b/>
          <w:bCs/>
          <w:color w:val="000000"/>
          <w:szCs w:val="24"/>
        </w:rPr>
      </w:pPr>
    </w:p>
    <w:p w14:paraId="1BCCA523" w14:textId="7CAD1A98" w:rsidR="000833EB" w:rsidRPr="000833EB" w:rsidRDefault="000833EB" w:rsidP="000833EB">
      <w:pPr>
        <w:suppressAutoHyphens w:val="0"/>
        <w:rPr>
          <w:rFonts w:asciiTheme="minorHAnsi" w:hAnsiTheme="minorHAnsi" w:cstheme="minorHAnsi"/>
          <w:b/>
          <w:bCs/>
          <w:color w:val="000000"/>
          <w:szCs w:val="24"/>
        </w:rPr>
      </w:pPr>
      <w:r w:rsidRPr="000833EB">
        <w:rPr>
          <w:rFonts w:asciiTheme="minorHAnsi" w:hAnsiTheme="minorHAnsi" w:cstheme="minorHAnsi"/>
          <w:b/>
          <w:bCs/>
          <w:color w:val="000000"/>
          <w:szCs w:val="24"/>
        </w:rPr>
        <w:t>Programme and Service Support</w:t>
      </w:r>
    </w:p>
    <w:p w14:paraId="14E7E5F7" w14:textId="77777777" w:rsidR="000833EB" w:rsidRPr="00452CD0" w:rsidRDefault="000833EB" w:rsidP="0060680E">
      <w:pPr>
        <w:numPr>
          <w:ilvl w:val="0"/>
          <w:numId w:val="8"/>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lastRenderedPageBreak/>
        <w:t>Support the administration of Success to Work, learning programmes, community activities and volunteer programmes.</w:t>
      </w:r>
    </w:p>
    <w:p w14:paraId="1F6DFBB1" w14:textId="77777777" w:rsidR="000833EB" w:rsidRPr="00452CD0" w:rsidRDefault="000833EB" w:rsidP="0060680E">
      <w:pPr>
        <w:numPr>
          <w:ilvl w:val="0"/>
          <w:numId w:val="8"/>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Provide administrative support to the Crèche service including enquiries, bookings, attendance records and associated paperwork.</w:t>
      </w:r>
    </w:p>
    <w:p w14:paraId="595D694D" w14:textId="77777777" w:rsidR="000833EB" w:rsidRPr="00452CD0" w:rsidRDefault="000833EB" w:rsidP="0060680E">
      <w:pPr>
        <w:numPr>
          <w:ilvl w:val="0"/>
          <w:numId w:val="8"/>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Assist with the administration of the Lunch Club and other organisational programmes as required.</w:t>
      </w:r>
    </w:p>
    <w:p w14:paraId="6F9D8B0F" w14:textId="77777777" w:rsidR="000833EB" w:rsidRPr="00452CD0" w:rsidRDefault="000833EB" w:rsidP="0060680E">
      <w:pPr>
        <w:numPr>
          <w:ilvl w:val="0"/>
          <w:numId w:val="8"/>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Support staff in the coordination and delivery of events, workshops, meetings and community activities.</w:t>
      </w:r>
    </w:p>
    <w:p w14:paraId="29E6A351" w14:textId="77777777" w:rsidR="00452CD0" w:rsidRDefault="00452CD0" w:rsidP="000833EB">
      <w:pPr>
        <w:suppressAutoHyphens w:val="0"/>
        <w:rPr>
          <w:rFonts w:asciiTheme="minorHAnsi" w:hAnsiTheme="minorHAnsi" w:cstheme="minorHAnsi"/>
          <w:b/>
          <w:bCs/>
          <w:color w:val="000000"/>
          <w:szCs w:val="24"/>
        </w:rPr>
      </w:pPr>
    </w:p>
    <w:p w14:paraId="09ECA15C" w14:textId="5D4E8F91" w:rsidR="000833EB" w:rsidRPr="000833EB" w:rsidRDefault="000833EB" w:rsidP="000833EB">
      <w:pPr>
        <w:suppressAutoHyphens w:val="0"/>
        <w:rPr>
          <w:rFonts w:asciiTheme="minorHAnsi" w:hAnsiTheme="minorHAnsi" w:cstheme="minorHAnsi"/>
          <w:b/>
          <w:bCs/>
          <w:color w:val="000000"/>
          <w:szCs w:val="24"/>
        </w:rPr>
      </w:pPr>
      <w:r w:rsidRPr="000833EB">
        <w:rPr>
          <w:rFonts w:asciiTheme="minorHAnsi" w:hAnsiTheme="minorHAnsi" w:cstheme="minorHAnsi"/>
          <w:b/>
          <w:bCs/>
          <w:color w:val="000000"/>
          <w:szCs w:val="24"/>
        </w:rPr>
        <w:t>Training, Compliance and Safeguarding</w:t>
      </w:r>
    </w:p>
    <w:p w14:paraId="55F6F0E8" w14:textId="77777777" w:rsidR="000833EB" w:rsidRPr="00452CD0" w:rsidRDefault="000833EB" w:rsidP="0060680E">
      <w:pPr>
        <w:numPr>
          <w:ilvl w:val="0"/>
          <w:numId w:val="9"/>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Undertake all mandatory training required for the role including health and safety, safeguarding, child protection, adult protection, equality and diversity, GDPR, first aid and other training identified by DIWC.</w:t>
      </w:r>
    </w:p>
    <w:p w14:paraId="7D84CDBE" w14:textId="77777777" w:rsidR="000833EB" w:rsidRPr="00452CD0" w:rsidRDefault="000833EB" w:rsidP="0060680E">
      <w:pPr>
        <w:numPr>
          <w:ilvl w:val="0"/>
          <w:numId w:val="9"/>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Maintain knowledge of and comply with all DIWC policies, procedures and guidance.</w:t>
      </w:r>
    </w:p>
    <w:p w14:paraId="6AD5ED94" w14:textId="77777777" w:rsidR="000833EB" w:rsidRPr="00452CD0" w:rsidRDefault="000833EB" w:rsidP="0060680E">
      <w:pPr>
        <w:numPr>
          <w:ilvl w:val="0"/>
          <w:numId w:val="9"/>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Work in accordance with relevant legislation including data protection, safeguarding, health and safety and equality legislation.</w:t>
      </w:r>
    </w:p>
    <w:p w14:paraId="2C0834D6" w14:textId="77777777" w:rsidR="000833EB" w:rsidRPr="00452CD0" w:rsidRDefault="000833EB" w:rsidP="0060680E">
      <w:pPr>
        <w:numPr>
          <w:ilvl w:val="0"/>
          <w:numId w:val="9"/>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Promote the values of Dundee International Women's Centre and contribute to an inclusive and respectful working environment.</w:t>
      </w:r>
    </w:p>
    <w:p w14:paraId="6D68DCF3" w14:textId="77777777" w:rsidR="00452CD0" w:rsidRDefault="00452CD0" w:rsidP="000833EB">
      <w:pPr>
        <w:suppressAutoHyphens w:val="0"/>
        <w:rPr>
          <w:rFonts w:asciiTheme="minorHAnsi" w:hAnsiTheme="minorHAnsi" w:cstheme="minorHAnsi"/>
          <w:b/>
          <w:bCs/>
          <w:color w:val="000000"/>
          <w:szCs w:val="24"/>
        </w:rPr>
      </w:pPr>
    </w:p>
    <w:p w14:paraId="51DFC923" w14:textId="101414A6" w:rsidR="000833EB" w:rsidRPr="000833EB" w:rsidRDefault="000833EB" w:rsidP="000833EB">
      <w:pPr>
        <w:suppressAutoHyphens w:val="0"/>
        <w:rPr>
          <w:rFonts w:asciiTheme="minorHAnsi" w:hAnsiTheme="minorHAnsi" w:cstheme="minorHAnsi"/>
          <w:b/>
          <w:bCs/>
          <w:color w:val="000000"/>
          <w:szCs w:val="24"/>
        </w:rPr>
      </w:pPr>
      <w:r w:rsidRPr="000833EB">
        <w:rPr>
          <w:rFonts w:asciiTheme="minorHAnsi" w:hAnsiTheme="minorHAnsi" w:cstheme="minorHAnsi"/>
          <w:b/>
          <w:bCs/>
          <w:color w:val="000000"/>
          <w:szCs w:val="24"/>
        </w:rPr>
        <w:t>General</w:t>
      </w:r>
    </w:p>
    <w:p w14:paraId="113423ED" w14:textId="77777777" w:rsidR="000833EB" w:rsidRPr="00452CD0" w:rsidRDefault="000833EB" w:rsidP="0060680E">
      <w:pPr>
        <w:numPr>
          <w:ilvl w:val="0"/>
          <w:numId w:val="10"/>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Demonstrate a commitment to equality, inclusion, empowerment and respect in all aspects of the role.</w:t>
      </w:r>
    </w:p>
    <w:p w14:paraId="1852F745" w14:textId="77777777" w:rsidR="000833EB" w:rsidRPr="00452CD0" w:rsidRDefault="000833EB" w:rsidP="0060680E">
      <w:pPr>
        <w:numPr>
          <w:ilvl w:val="0"/>
          <w:numId w:val="10"/>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Work collaboratively with colleagues, volunteers, learners and partner organisations.</w:t>
      </w:r>
    </w:p>
    <w:p w14:paraId="41E4C013" w14:textId="77777777" w:rsidR="000833EB" w:rsidRPr="00452CD0" w:rsidRDefault="000833EB" w:rsidP="0060680E">
      <w:pPr>
        <w:numPr>
          <w:ilvl w:val="0"/>
          <w:numId w:val="10"/>
        </w:numPr>
        <w:suppressAutoHyphens w:val="0"/>
        <w:rPr>
          <w:rFonts w:asciiTheme="minorHAnsi" w:hAnsiTheme="minorHAnsi" w:cstheme="minorHAnsi"/>
          <w:color w:val="000000"/>
          <w:szCs w:val="24"/>
        </w:rPr>
      </w:pPr>
      <w:r w:rsidRPr="00452CD0">
        <w:rPr>
          <w:rFonts w:asciiTheme="minorHAnsi" w:hAnsiTheme="minorHAnsi" w:cstheme="minorHAnsi"/>
          <w:color w:val="000000"/>
          <w:szCs w:val="24"/>
        </w:rPr>
        <w:t>Carry out any other duties commensurate with the grade and responsibilities of the post as reasonably required by the Administrator, Operations Team or Chief Executive Officer.</w:t>
      </w:r>
    </w:p>
    <w:p w14:paraId="32B60F9E" w14:textId="77777777" w:rsidR="00AD6E65" w:rsidRPr="00452CD0" w:rsidRDefault="00AD6E65" w:rsidP="00F95835">
      <w:pPr>
        <w:suppressAutoHyphens w:val="0"/>
        <w:rPr>
          <w:rFonts w:asciiTheme="minorHAnsi" w:hAnsiTheme="minorHAnsi" w:cstheme="minorHAnsi"/>
          <w:color w:val="000000"/>
          <w:szCs w:val="24"/>
        </w:rPr>
      </w:pPr>
    </w:p>
    <w:p w14:paraId="712DABA1" w14:textId="77777777" w:rsidR="00CC5B87" w:rsidRPr="00CC5B87" w:rsidRDefault="00CC5B87" w:rsidP="00CC5B87">
      <w:pPr>
        <w:rPr>
          <w:rFonts w:asciiTheme="minorHAnsi" w:hAnsiTheme="minorHAnsi" w:cstheme="minorHAnsi"/>
          <w:b/>
          <w:color w:val="000000"/>
          <w:szCs w:val="24"/>
        </w:rPr>
      </w:pPr>
      <w:r w:rsidRPr="00CC5B87">
        <w:rPr>
          <w:rFonts w:asciiTheme="minorHAnsi" w:hAnsiTheme="minorHAnsi" w:cstheme="minorHAnsi"/>
          <w:b/>
          <w:color w:val="000000"/>
          <w:szCs w:val="24"/>
        </w:rPr>
        <w:t>Other Duties</w:t>
      </w:r>
    </w:p>
    <w:p w14:paraId="001E3282" w14:textId="77777777" w:rsidR="00CC5B87" w:rsidRPr="00CC5B87" w:rsidRDefault="00CC5B87" w:rsidP="00CC5B87">
      <w:pPr>
        <w:rPr>
          <w:rFonts w:asciiTheme="minorHAnsi" w:hAnsiTheme="minorHAnsi" w:cstheme="minorHAnsi"/>
          <w:b/>
          <w:color w:val="000000"/>
          <w:szCs w:val="24"/>
        </w:rPr>
      </w:pPr>
    </w:p>
    <w:p w14:paraId="218451D0" w14:textId="77777777" w:rsidR="00CC5B87" w:rsidRPr="00CC5B87" w:rsidRDefault="00CC5B87" w:rsidP="00CC5B87">
      <w:pPr>
        <w:tabs>
          <w:tab w:val="left" w:pos="1080"/>
        </w:tabs>
        <w:rPr>
          <w:rFonts w:asciiTheme="minorHAnsi" w:hAnsiTheme="minorHAnsi" w:cstheme="minorHAnsi"/>
          <w:color w:val="000000"/>
          <w:szCs w:val="24"/>
        </w:rPr>
      </w:pPr>
      <w:r w:rsidRPr="00CC5B87">
        <w:rPr>
          <w:rFonts w:asciiTheme="minorHAnsi" w:hAnsiTheme="minorHAnsi" w:cstheme="minorHAnsi"/>
          <w:color w:val="000000"/>
          <w:szCs w:val="24"/>
        </w:rPr>
        <w:t xml:space="preserve">This job description is a broad description of the post at the date of preparation. It is not an exhaustive list of all possible duties and it is recognised that jobs change and evolve over time. </w:t>
      </w:r>
      <w:proofErr w:type="gramStart"/>
      <w:r w:rsidRPr="00CC5B87">
        <w:rPr>
          <w:rFonts w:asciiTheme="minorHAnsi" w:hAnsiTheme="minorHAnsi" w:cstheme="minorHAnsi"/>
          <w:color w:val="000000"/>
          <w:szCs w:val="24"/>
        </w:rPr>
        <w:t>Consequently</w:t>
      </w:r>
      <w:proofErr w:type="gramEnd"/>
      <w:r w:rsidRPr="00CC5B87">
        <w:rPr>
          <w:rFonts w:asciiTheme="minorHAnsi" w:hAnsiTheme="minorHAnsi" w:cstheme="minorHAnsi"/>
          <w:color w:val="000000"/>
          <w:szCs w:val="24"/>
        </w:rPr>
        <w:t xml:space="preserve"> this is not a contractual document and the post holder will be required to carry out any other duties of an equivalent level that are necessary to fulfil the purpose of the job.</w:t>
      </w:r>
    </w:p>
    <w:p w14:paraId="3DE910B7" w14:textId="27573C0B" w:rsidR="005F1B7A" w:rsidRPr="00CC5B87" w:rsidRDefault="005F1B7A">
      <w:pPr>
        <w:suppressAutoHyphens w:val="0"/>
        <w:rPr>
          <w:rFonts w:asciiTheme="minorHAnsi" w:hAnsiTheme="minorHAnsi" w:cstheme="minorHAnsi"/>
          <w:color w:val="000000"/>
          <w:szCs w:val="24"/>
        </w:rPr>
      </w:pPr>
      <w:r w:rsidRPr="00CC5B87">
        <w:rPr>
          <w:rFonts w:asciiTheme="minorHAnsi" w:hAnsiTheme="minorHAnsi" w:cstheme="minorHAnsi"/>
          <w:color w:val="000000"/>
          <w:szCs w:val="24"/>
        </w:rPr>
        <w:br w:type="page"/>
      </w:r>
    </w:p>
    <w:p w14:paraId="20DDFFE0" w14:textId="77777777" w:rsidR="0065068B" w:rsidRPr="00CC5B87" w:rsidRDefault="0065068B" w:rsidP="004D222C">
      <w:pPr>
        <w:tabs>
          <w:tab w:val="left" w:pos="1080"/>
        </w:tabs>
        <w:rPr>
          <w:rFonts w:asciiTheme="minorHAnsi" w:hAnsiTheme="minorHAnsi" w:cstheme="minorHAnsi"/>
          <w:szCs w:val="24"/>
        </w:rPr>
        <w:sectPr w:rsidR="0065068B" w:rsidRPr="00CC5B87" w:rsidSect="007B3F64">
          <w:footerReference w:type="even" r:id="rId13"/>
          <w:footerReference w:type="default" r:id="rId14"/>
          <w:footnotePr>
            <w:pos w:val="beneathText"/>
          </w:footnotePr>
          <w:pgSz w:w="11905" w:h="16837"/>
          <w:pgMar w:top="1440" w:right="1418" w:bottom="1440" w:left="1418" w:header="720" w:footer="567" w:gutter="0"/>
          <w:cols w:space="720"/>
          <w:titlePg/>
          <w:docGrid w:linePitch="360"/>
        </w:sectPr>
      </w:pPr>
    </w:p>
    <w:p w14:paraId="6D7DB18A" w14:textId="77777777" w:rsidR="000833EB" w:rsidRPr="007B3F64" w:rsidRDefault="000833EB" w:rsidP="0060680E">
      <w:pPr>
        <w:numPr>
          <w:ilvl w:val="0"/>
          <w:numId w:val="1"/>
        </w:numPr>
        <w:tabs>
          <w:tab w:val="clear" w:pos="0"/>
          <w:tab w:val="left" w:pos="1080"/>
        </w:tabs>
        <w:rPr>
          <w:rFonts w:asciiTheme="minorHAnsi" w:hAnsiTheme="minorHAnsi" w:cstheme="minorHAnsi"/>
          <w:b/>
          <w:bCs/>
          <w:color w:val="F31F6E"/>
          <w:szCs w:val="24"/>
        </w:rPr>
      </w:pPr>
      <w:r w:rsidRPr="007B3F64">
        <w:rPr>
          <w:rFonts w:asciiTheme="minorHAnsi" w:hAnsiTheme="minorHAnsi" w:cstheme="minorHAnsi"/>
          <w:b/>
          <w:bCs/>
          <w:color w:val="F31F6E"/>
          <w:szCs w:val="24"/>
        </w:rPr>
        <w:lastRenderedPageBreak/>
        <w:t>PERSON SPECIFICATION</w:t>
      </w:r>
    </w:p>
    <w:p w14:paraId="2FF2D340" w14:textId="77777777" w:rsidR="000833EB" w:rsidRPr="000833EB" w:rsidRDefault="000833EB" w:rsidP="0060680E">
      <w:pPr>
        <w:numPr>
          <w:ilvl w:val="0"/>
          <w:numId w:val="1"/>
        </w:numPr>
        <w:tabs>
          <w:tab w:val="clear" w:pos="0"/>
          <w:tab w:val="left" w:pos="1080"/>
        </w:tabs>
        <w:rPr>
          <w:rFonts w:asciiTheme="minorHAnsi" w:hAnsiTheme="minorHAnsi" w:cstheme="minorHAnsi"/>
          <w:b/>
          <w:bCs/>
          <w:szCs w:val="24"/>
        </w:rPr>
      </w:pPr>
    </w:p>
    <w:p w14:paraId="0A10E8C2" w14:textId="77777777"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Professional Education and Qualifications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17"/>
        <w:gridCol w:w="5524"/>
      </w:tblGrid>
      <w:tr w:rsidR="000833EB" w:rsidRPr="000833EB" w14:paraId="39180BE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5BE0410" w14:textId="77777777"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Essential</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5AEAC63" w14:textId="77777777"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Desirable</w:t>
            </w:r>
          </w:p>
        </w:tc>
      </w:tr>
      <w:tr w:rsidR="000833EB" w:rsidRPr="000833EB" w14:paraId="1BAB903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A8CC699"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National 5s, Highers or equivalent qualifications, including English.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5ABD232"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HNC Administration and Information Technology or equivalent qualification.</w:t>
            </w:r>
          </w:p>
        </w:tc>
      </w:tr>
      <w:tr w:rsidR="000833EB" w:rsidRPr="000833EB" w14:paraId="7C44ED9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FC990B0" w14:textId="69CF95AF" w:rsidR="000833EB" w:rsidRPr="000833EB" w:rsidRDefault="00932026" w:rsidP="00932026">
            <w:pPr>
              <w:tabs>
                <w:tab w:val="left" w:pos="1080"/>
              </w:tabs>
              <w:rPr>
                <w:rFonts w:asciiTheme="minorHAnsi" w:hAnsiTheme="minorHAnsi" w:cstheme="minorHAnsi"/>
                <w:szCs w:val="24"/>
              </w:rPr>
            </w:pPr>
            <w:r w:rsidRPr="00932026">
              <w:rPr>
                <w:rFonts w:asciiTheme="minorHAnsi" w:hAnsiTheme="minorHAnsi" w:cstheme="minorHAnsi"/>
                <w:szCs w:val="24"/>
              </w:rPr>
              <w:t>Relevant qualification or equivalent practical experience in administration, reception, customer service or office support.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C07493"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Customer Service Qualification.</w:t>
            </w:r>
          </w:p>
        </w:tc>
      </w:tr>
      <w:tr w:rsidR="000833EB" w:rsidRPr="000833EB" w14:paraId="578B858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5A960F"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Good standard of written and spoken English.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3BBB41"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First Aid qualification.</w:t>
            </w:r>
          </w:p>
        </w:tc>
      </w:tr>
    </w:tbl>
    <w:p w14:paraId="42D86519" w14:textId="77777777" w:rsidR="000833EB" w:rsidRDefault="000833EB" w:rsidP="000833EB">
      <w:pPr>
        <w:tabs>
          <w:tab w:val="left" w:pos="1080"/>
        </w:tabs>
        <w:rPr>
          <w:rFonts w:asciiTheme="minorHAnsi" w:hAnsiTheme="minorHAnsi" w:cstheme="minorHAnsi"/>
          <w:b/>
          <w:bCs/>
          <w:szCs w:val="24"/>
        </w:rPr>
      </w:pPr>
    </w:p>
    <w:p w14:paraId="7DE3CB43" w14:textId="6EE42E7D"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Relevant Work Experience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2"/>
        <w:gridCol w:w="6719"/>
      </w:tblGrid>
      <w:tr w:rsidR="000833EB" w:rsidRPr="001C3F85" w14:paraId="52517B84" w14:textId="77777777" w:rsidTr="004979E8">
        <w:trPr>
          <w:tblCellSpacing w:w="15" w:type="dxa"/>
        </w:trPr>
        <w:tc>
          <w:tcPr>
            <w:tcW w:w="717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6F9B96F" w14:textId="77777777" w:rsidR="000833EB" w:rsidRPr="001C3F85" w:rsidRDefault="000833EB" w:rsidP="000833EB">
            <w:pPr>
              <w:tabs>
                <w:tab w:val="left" w:pos="1080"/>
              </w:tabs>
              <w:rPr>
                <w:rFonts w:asciiTheme="minorHAnsi" w:hAnsiTheme="minorHAnsi" w:cstheme="minorHAnsi"/>
                <w:b/>
                <w:bCs/>
                <w:szCs w:val="24"/>
              </w:rPr>
            </w:pPr>
            <w:r w:rsidRPr="001C3F85">
              <w:rPr>
                <w:rFonts w:asciiTheme="minorHAnsi" w:hAnsiTheme="minorHAnsi" w:cstheme="minorHAnsi"/>
                <w:b/>
                <w:bCs/>
                <w:szCs w:val="24"/>
              </w:rPr>
              <w:t>Essential</w:t>
            </w:r>
          </w:p>
        </w:tc>
        <w:tc>
          <w:tcPr>
            <w:tcW w:w="667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54BA6F9" w14:textId="77777777" w:rsidR="000833EB" w:rsidRPr="001C3F85" w:rsidRDefault="000833EB" w:rsidP="000833EB">
            <w:pPr>
              <w:tabs>
                <w:tab w:val="left" w:pos="1080"/>
              </w:tabs>
              <w:rPr>
                <w:rFonts w:asciiTheme="minorHAnsi" w:hAnsiTheme="minorHAnsi" w:cstheme="minorHAnsi"/>
                <w:b/>
                <w:bCs/>
                <w:szCs w:val="24"/>
              </w:rPr>
            </w:pPr>
            <w:r w:rsidRPr="001C3F85">
              <w:rPr>
                <w:rFonts w:asciiTheme="minorHAnsi" w:hAnsiTheme="minorHAnsi" w:cstheme="minorHAnsi"/>
                <w:b/>
                <w:bCs/>
                <w:szCs w:val="24"/>
              </w:rPr>
              <w:t>Desirable</w:t>
            </w:r>
          </w:p>
        </w:tc>
      </w:tr>
      <w:tr w:rsidR="000833EB" w:rsidRPr="001C3F85" w14:paraId="5C356DCD" w14:textId="77777777" w:rsidTr="004979E8">
        <w:trPr>
          <w:tblCellSpacing w:w="15" w:type="dxa"/>
        </w:trPr>
        <w:tc>
          <w:tcPr>
            <w:tcW w:w="7177" w:type="dxa"/>
            <w:tcBorders>
              <w:top w:val="single" w:sz="6" w:space="0" w:color="E6E6E6"/>
              <w:left w:val="single" w:sz="6" w:space="0" w:color="E6E6E6"/>
              <w:bottom w:val="single" w:sz="6" w:space="0" w:color="E6E6E6"/>
              <w:right w:val="single" w:sz="6" w:space="0" w:color="E6E6E6"/>
            </w:tcBorders>
            <w:vAlign w:val="center"/>
            <w:hideMark/>
          </w:tcPr>
          <w:p w14:paraId="1AFC67B9" w14:textId="77777777" w:rsidR="000833EB" w:rsidRPr="002323CE" w:rsidRDefault="000833EB" w:rsidP="000833EB">
            <w:pPr>
              <w:tabs>
                <w:tab w:val="left" w:pos="1080"/>
              </w:tabs>
              <w:rPr>
                <w:rFonts w:asciiTheme="minorHAnsi" w:hAnsiTheme="minorHAnsi" w:cstheme="minorHAnsi"/>
                <w:szCs w:val="24"/>
              </w:rPr>
            </w:pPr>
            <w:r w:rsidRPr="002323CE">
              <w:rPr>
                <w:rFonts w:asciiTheme="minorHAnsi" w:hAnsiTheme="minorHAnsi" w:cstheme="minorHAnsi"/>
                <w:szCs w:val="24"/>
              </w:rPr>
              <w:t>Experience of working in a reception, administration, customer service or office-based role.</w:t>
            </w:r>
          </w:p>
        </w:tc>
        <w:tc>
          <w:tcPr>
            <w:tcW w:w="6674" w:type="dxa"/>
            <w:tcBorders>
              <w:top w:val="single" w:sz="6" w:space="0" w:color="E6E6E6"/>
              <w:left w:val="single" w:sz="6" w:space="0" w:color="E6E6E6"/>
              <w:bottom w:val="single" w:sz="6" w:space="0" w:color="E6E6E6"/>
              <w:right w:val="single" w:sz="6" w:space="0" w:color="E6E6E6"/>
            </w:tcBorders>
            <w:vAlign w:val="center"/>
            <w:hideMark/>
          </w:tcPr>
          <w:p w14:paraId="6023E5D8" w14:textId="77777777" w:rsidR="000833EB" w:rsidRPr="002323CE" w:rsidRDefault="000833EB" w:rsidP="000833EB">
            <w:pPr>
              <w:tabs>
                <w:tab w:val="left" w:pos="1080"/>
              </w:tabs>
              <w:rPr>
                <w:rFonts w:asciiTheme="minorHAnsi" w:hAnsiTheme="minorHAnsi" w:cstheme="minorHAnsi"/>
                <w:szCs w:val="24"/>
              </w:rPr>
            </w:pPr>
            <w:r w:rsidRPr="002323CE">
              <w:rPr>
                <w:rFonts w:asciiTheme="minorHAnsi" w:hAnsiTheme="minorHAnsi" w:cstheme="minorHAnsi"/>
                <w:szCs w:val="24"/>
              </w:rPr>
              <w:t>Experience working within a charity, community, education or voluntary sector organisation.</w:t>
            </w:r>
          </w:p>
        </w:tc>
      </w:tr>
      <w:tr w:rsidR="000833EB" w:rsidRPr="001C3F85" w14:paraId="237DCE50" w14:textId="77777777" w:rsidTr="004979E8">
        <w:trPr>
          <w:tblCellSpacing w:w="15" w:type="dxa"/>
        </w:trPr>
        <w:tc>
          <w:tcPr>
            <w:tcW w:w="7177" w:type="dxa"/>
            <w:tcBorders>
              <w:top w:val="single" w:sz="6" w:space="0" w:color="E6E6E6"/>
              <w:left w:val="single" w:sz="6" w:space="0" w:color="E6E6E6"/>
              <w:bottom w:val="single" w:sz="6" w:space="0" w:color="E6E6E6"/>
              <w:right w:val="single" w:sz="6" w:space="0" w:color="E6E6E6"/>
            </w:tcBorders>
            <w:vAlign w:val="center"/>
            <w:hideMark/>
          </w:tcPr>
          <w:p w14:paraId="08C2459D" w14:textId="77777777" w:rsidR="000833EB" w:rsidRPr="002323CE" w:rsidRDefault="000833EB" w:rsidP="000833EB">
            <w:pPr>
              <w:tabs>
                <w:tab w:val="left" w:pos="1080"/>
              </w:tabs>
              <w:rPr>
                <w:rFonts w:asciiTheme="minorHAnsi" w:hAnsiTheme="minorHAnsi" w:cstheme="minorHAnsi"/>
                <w:szCs w:val="24"/>
              </w:rPr>
            </w:pPr>
            <w:r w:rsidRPr="002323CE">
              <w:rPr>
                <w:rFonts w:asciiTheme="minorHAnsi" w:hAnsiTheme="minorHAnsi" w:cstheme="minorHAnsi"/>
                <w:szCs w:val="24"/>
              </w:rPr>
              <w:t>Experience of dealing effectively with members of the public and providing excellent customer service.</w:t>
            </w:r>
          </w:p>
        </w:tc>
        <w:tc>
          <w:tcPr>
            <w:tcW w:w="6674" w:type="dxa"/>
            <w:tcBorders>
              <w:top w:val="single" w:sz="6" w:space="0" w:color="E6E6E6"/>
              <w:left w:val="single" w:sz="6" w:space="0" w:color="E6E6E6"/>
              <w:bottom w:val="single" w:sz="6" w:space="0" w:color="E6E6E6"/>
              <w:right w:val="single" w:sz="6" w:space="0" w:color="E6E6E6"/>
            </w:tcBorders>
            <w:vAlign w:val="center"/>
            <w:hideMark/>
          </w:tcPr>
          <w:p w14:paraId="1FF56058" w14:textId="77777777" w:rsidR="000833EB" w:rsidRPr="002323CE" w:rsidRDefault="000833EB" w:rsidP="000833EB">
            <w:pPr>
              <w:tabs>
                <w:tab w:val="left" w:pos="1080"/>
              </w:tabs>
              <w:rPr>
                <w:rFonts w:asciiTheme="minorHAnsi" w:hAnsiTheme="minorHAnsi" w:cstheme="minorHAnsi"/>
                <w:szCs w:val="24"/>
              </w:rPr>
            </w:pPr>
            <w:r w:rsidRPr="002323CE">
              <w:rPr>
                <w:rFonts w:asciiTheme="minorHAnsi" w:hAnsiTheme="minorHAnsi" w:cstheme="minorHAnsi"/>
                <w:szCs w:val="24"/>
              </w:rPr>
              <w:t>Experience supporting volunteers, learners or community programmes.</w:t>
            </w:r>
          </w:p>
        </w:tc>
      </w:tr>
      <w:tr w:rsidR="001C3F85" w:rsidRPr="001C3F85" w14:paraId="15828A3B" w14:textId="77777777" w:rsidTr="004979E8">
        <w:trPr>
          <w:tblCellSpacing w:w="15" w:type="dxa"/>
        </w:trPr>
        <w:tc>
          <w:tcPr>
            <w:tcW w:w="7177" w:type="dxa"/>
            <w:tcBorders>
              <w:top w:val="single" w:sz="6" w:space="0" w:color="E6E6E6"/>
              <w:left w:val="single" w:sz="6" w:space="0" w:color="E6E6E6"/>
              <w:bottom w:val="single" w:sz="6" w:space="0" w:color="E6E6E6"/>
              <w:right w:val="single" w:sz="6" w:space="0" w:color="E6E6E6"/>
            </w:tcBorders>
            <w:vAlign w:val="center"/>
          </w:tcPr>
          <w:p w14:paraId="2C608B56" w14:textId="0DE820A2" w:rsidR="001C3F85" w:rsidRPr="002323CE" w:rsidRDefault="001C3F85" w:rsidP="001C3F85">
            <w:pPr>
              <w:suppressAutoHyphens w:val="0"/>
              <w:spacing w:line="300" w:lineRule="atLeast"/>
              <w:rPr>
                <w:rFonts w:asciiTheme="minorHAnsi" w:hAnsiTheme="minorHAnsi" w:cstheme="minorHAnsi"/>
                <w:szCs w:val="24"/>
              </w:rPr>
            </w:pPr>
            <w:r w:rsidRPr="002323CE">
              <w:rPr>
                <w:rFonts w:asciiTheme="minorHAnsi" w:hAnsiTheme="minorHAnsi" w:cstheme="minorHAnsi"/>
                <w:szCs w:val="24"/>
                <w:lang w:eastAsia="en-GB"/>
              </w:rPr>
              <w:t>Experience of accurately maintaining electronic and paper records and using databases or management information systems.</w:t>
            </w:r>
          </w:p>
        </w:tc>
        <w:tc>
          <w:tcPr>
            <w:tcW w:w="6674" w:type="dxa"/>
            <w:tcBorders>
              <w:top w:val="single" w:sz="6" w:space="0" w:color="E6E6E6"/>
              <w:left w:val="single" w:sz="6" w:space="0" w:color="E6E6E6"/>
              <w:bottom w:val="single" w:sz="6" w:space="0" w:color="E6E6E6"/>
              <w:right w:val="single" w:sz="6" w:space="0" w:color="E6E6E6"/>
            </w:tcBorders>
            <w:vAlign w:val="center"/>
          </w:tcPr>
          <w:p w14:paraId="0ECE2588" w14:textId="7D76980F" w:rsidR="001C3F85" w:rsidRPr="002323CE" w:rsidRDefault="001C3F85" w:rsidP="001C3F85">
            <w:pPr>
              <w:tabs>
                <w:tab w:val="left" w:pos="1080"/>
              </w:tabs>
              <w:rPr>
                <w:rFonts w:asciiTheme="minorHAnsi" w:hAnsiTheme="minorHAnsi" w:cstheme="minorHAnsi"/>
                <w:szCs w:val="24"/>
              </w:rPr>
            </w:pPr>
            <w:r w:rsidRPr="002323CE">
              <w:rPr>
                <w:rFonts w:asciiTheme="minorHAnsi" w:hAnsiTheme="minorHAnsi" w:cstheme="minorHAnsi"/>
                <w:szCs w:val="24"/>
              </w:rPr>
              <w:t>Experience using SharePoint, Teams, OneDrive or Microsoft Forms.</w:t>
            </w:r>
          </w:p>
        </w:tc>
      </w:tr>
      <w:tr w:rsidR="001C3F85" w:rsidRPr="001C3F85" w14:paraId="6AE294C6" w14:textId="77777777" w:rsidTr="004979E8">
        <w:trPr>
          <w:tblCellSpacing w:w="15" w:type="dxa"/>
        </w:trPr>
        <w:tc>
          <w:tcPr>
            <w:tcW w:w="7177" w:type="dxa"/>
            <w:tcBorders>
              <w:top w:val="single" w:sz="6" w:space="0" w:color="E6E6E6"/>
              <w:left w:val="single" w:sz="6" w:space="0" w:color="E6E6E6"/>
              <w:bottom w:val="single" w:sz="6" w:space="0" w:color="E6E6E6"/>
              <w:right w:val="single" w:sz="6" w:space="0" w:color="E6E6E6"/>
            </w:tcBorders>
            <w:vAlign w:val="center"/>
            <w:hideMark/>
          </w:tcPr>
          <w:p w14:paraId="4BFDB946" w14:textId="77777777" w:rsidR="001C3F85" w:rsidRPr="002323CE" w:rsidRDefault="001C3F85" w:rsidP="001C3F85">
            <w:pPr>
              <w:tabs>
                <w:tab w:val="left" w:pos="1080"/>
              </w:tabs>
              <w:rPr>
                <w:rFonts w:asciiTheme="minorHAnsi" w:hAnsiTheme="minorHAnsi" w:cstheme="minorHAnsi"/>
                <w:szCs w:val="24"/>
              </w:rPr>
            </w:pPr>
            <w:r w:rsidRPr="002323CE">
              <w:rPr>
                <w:rFonts w:asciiTheme="minorHAnsi" w:hAnsiTheme="minorHAnsi" w:cstheme="minorHAnsi"/>
                <w:szCs w:val="24"/>
              </w:rPr>
              <w:t>Experience using Microsoft Office 365 including Outlook, Word and Excel.</w:t>
            </w:r>
          </w:p>
        </w:tc>
        <w:tc>
          <w:tcPr>
            <w:tcW w:w="6674" w:type="dxa"/>
            <w:tcBorders>
              <w:top w:val="single" w:sz="6" w:space="0" w:color="E6E6E6"/>
              <w:left w:val="single" w:sz="6" w:space="0" w:color="E6E6E6"/>
              <w:bottom w:val="single" w:sz="6" w:space="0" w:color="E6E6E6"/>
              <w:right w:val="single" w:sz="6" w:space="0" w:color="E6E6E6"/>
            </w:tcBorders>
            <w:vAlign w:val="center"/>
          </w:tcPr>
          <w:p w14:paraId="5FB982FA" w14:textId="49B47DA5" w:rsidR="001C3F85" w:rsidRPr="002323CE" w:rsidRDefault="001C3F85" w:rsidP="001C3F85">
            <w:pPr>
              <w:tabs>
                <w:tab w:val="left" w:pos="1080"/>
              </w:tabs>
              <w:rPr>
                <w:rFonts w:asciiTheme="minorHAnsi" w:hAnsiTheme="minorHAnsi" w:cstheme="minorHAnsi"/>
                <w:szCs w:val="24"/>
              </w:rPr>
            </w:pPr>
            <w:r w:rsidRPr="002323CE">
              <w:rPr>
                <w:rFonts w:asciiTheme="minorHAnsi" w:hAnsiTheme="minorHAnsi" w:cstheme="minorHAnsi"/>
                <w:szCs w:val="24"/>
              </w:rPr>
              <w:t>Experience supporting monitoring and evaluation activities or funder reporting requirements.</w:t>
            </w:r>
          </w:p>
        </w:tc>
      </w:tr>
      <w:tr w:rsidR="001C3F85" w:rsidRPr="001C3F85" w14:paraId="5B7A2425" w14:textId="77777777" w:rsidTr="004979E8">
        <w:trPr>
          <w:tblCellSpacing w:w="15" w:type="dxa"/>
        </w:trPr>
        <w:tc>
          <w:tcPr>
            <w:tcW w:w="7177" w:type="dxa"/>
            <w:tcBorders>
              <w:top w:val="single" w:sz="6" w:space="0" w:color="E6E6E6"/>
              <w:left w:val="single" w:sz="6" w:space="0" w:color="E6E6E6"/>
              <w:bottom w:val="single" w:sz="6" w:space="0" w:color="E6E6E6"/>
              <w:right w:val="single" w:sz="6" w:space="0" w:color="E6E6E6"/>
            </w:tcBorders>
            <w:vAlign w:val="center"/>
            <w:hideMark/>
          </w:tcPr>
          <w:p w14:paraId="1172559C" w14:textId="77777777" w:rsidR="001C3F85" w:rsidRPr="002323CE" w:rsidRDefault="001C3F85" w:rsidP="001C3F85">
            <w:pPr>
              <w:tabs>
                <w:tab w:val="left" w:pos="1080"/>
              </w:tabs>
              <w:rPr>
                <w:rFonts w:asciiTheme="minorHAnsi" w:hAnsiTheme="minorHAnsi" w:cstheme="minorHAnsi"/>
                <w:szCs w:val="24"/>
              </w:rPr>
            </w:pPr>
            <w:r w:rsidRPr="002323CE">
              <w:rPr>
                <w:rFonts w:asciiTheme="minorHAnsi" w:hAnsiTheme="minorHAnsi" w:cstheme="minorHAnsi"/>
                <w:szCs w:val="24"/>
              </w:rPr>
              <w:t>Experience handling confidential and sensitive information.</w:t>
            </w:r>
          </w:p>
        </w:tc>
        <w:tc>
          <w:tcPr>
            <w:tcW w:w="6674" w:type="dxa"/>
            <w:tcBorders>
              <w:top w:val="single" w:sz="6" w:space="0" w:color="E6E6E6"/>
              <w:left w:val="single" w:sz="6" w:space="0" w:color="E6E6E6"/>
              <w:bottom w:val="single" w:sz="6" w:space="0" w:color="E6E6E6"/>
              <w:right w:val="single" w:sz="6" w:space="0" w:color="E6E6E6"/>
            </w:tcBorders>
            <w:vAlign w:val="center"/>
          </w:tcPr>
          <w:p w14:paraId="6A4B07E1" w14:textId="7BAB91DE" w:rsidR="001C3F85" w:rsidRPr="002323CE" w:rsidRDefault="004979E8" w:rsidP="004979E8">
            <w:pPr>
              <w:tabs>
                <w:tab w:val="left" w:pos="1080"/>
              </w:tabs>
              <w:rPr>
                <w:rFonts w:asciiTheme="minorHAnsi" w:hAnsiTheme="minorHAnsi" w:cstheme="minorHAnsi"/>
                <w:szCs w:val="24"/>
              </w:rPr>
            </w:pPr>
            <w:r w:rsidRPr="004979E8">
              <w:rPr>
                <w:rFonts w:asciiTheme="minorHAnsi" w:hAnsiTheme="minorHAnsi" w:cstheme="minorHAnsi"/>
                <w:szCs w:val="24"/>
              </w:rPr>
              <w:t>Experience of following financial procedures within a charity or similar organisation, including cash handling, petty cash, income records, receipts or invoice processing.</w:t>
            </w:r>
          </w:p>
        </w:tc>
      </w:tr>
      <w:tr w:rsidR="001C3F85" w:rsidRPr="001C3F85" w14:paraId="50FB0F1F" w14:textId="77777777" w:rsidTr="004979E8">
        <w:trPr>
          <w:tblCellSpacing w:w="15" w:type="dxa"/>
        </w:trPr>
        <w:tc>
          <w:tcPr>
            <w:tcW w:w="7177" w:type="dxa"/>
            <w:tcBorders>
              <w:top w:val="single" w:sz="6" w:space="0" w:color="E6E6E6"/>
              <w:left w:val="single" w:sz="6" w:space="0" w:color="E6E6E6"/>
              <w:bottom w:val="single" w:sz="6" w:space="0" w:color="E6E6E6"/>
              <w:right w:val="single" w:sz="6" w:space="0" w:color="E6E6E6"/>
            </w:tcBorders>
            <w:vAlign w:val="center"/>
            <w:hideMark/>
          </w:tcPr>
          <w:p w14:paraId="77C97E5F" w14:textId="77777777" w:rsidR="001C3F85" w:rsidRPr="002323CE" w:rsidRDefault="001C3F85" w:rsidP="001C3F85">
            <w:pPr>
              <w:tabs>
                <w:tab w:val="left" w:pos="1080"/>
              </w:tabs>
              <w:rPr>
                <w:rFonts w:asciiTheme="minorHAnsi" w:hAnsiTheme="minorHAnsi" w:cstheme="minorHAnsi"/>
                <w:szCs w:val="24"/>
              </w:rPr>
            </w:pPr>
            <w:r w:rsidRPr="002323CE">
              <w:rPr>
                <w:rFonts w:asciiTheme="minorHAnsi" w:hAnsiTheme="minorHAnsi" w:cstheme="minorHAnsi"/>
                <w:szCs w:val="24"/>
              </w:rPr>
              <w:t>Experience processing payments, handling cash or maintaining simple financial records.</w:t>
            </w:r>
          </w:p>
        </w:tc>
        <w:tc>
          <w:tcPr>
            <w:tcW w:w="6674" w:type="dxa"/>
            <w:tcBorders>
              <w:top w:val="single" w:sz="6" w:space="0" w:color="E6E6E6"/>
              <w:left w:val="single" w:sz="6" w:space="0" w:color="E6E6E6"/>
              <w:bottom w:val="single" w:sz="6" w:space="0" w:color="E6E6E6"/>
              <w:right w:val="single" w:sz="6" w:space="0" w:color="E6E6E6"/>
            </w:tcBorders>
            <w:vAlign w:val="center"/>
          </w:tcPr>
          <w:p w14:paraId="0802080A" w14:textId="6F79C11E" w:rsidR="001C3F85" w:rsidRPr="002323CE" w:rsidRDefault="001C3F85" w:rsidP="001C3F85">
            <w:pPr>
              <w:tabs>
                <w:tab w:val="left" w:pos="1080"/>
              </w:tabs>
              <w:rPr>
                <w:rFonts w:asciiTheme="minorHAnsi" w:hAnsiTheme="minorHAnsi" w:cstheme="minorHAnsi"/>
                <w:szCs w:val="24"/>
              </w:rPr>
            </w:pPr>
            <w:r w:rsidRPr="002323CE">
              <w:rPr>
                <w:rFonts w:asciiTheme="minorHAnsi" w:hAnsiTheme="minorHAnsi" w:cstheme="minorHAnsi"/>
                <w:szCs w:val="24"/>
              </w:rPr>
              <w:t>Experience of organising events, room bookings or facilities administration.</w:t>
            </w:r>
          </w:p>
        </w:tc>
      </w:tr>
      <w:tr w:rsidR="001C3F85" w:rsidRPr="001C3F85" w14:paraId="30A482B5" w14:textId="77777777" w:rsidTr="004979E8">
        <w:trPr>
          <w:tblCellSpacing w:w="15" w:type="dxa"/>
        </w:trPr>
        <w:tc>
          <w:tcPr>
            <w:tcW w:w="7177" w:type="dxa"/>
            <w:tcBorders>
              <w:top w:val="single" w:sz="6" w:space="0" w:color="E6E6E6"/>
              <w:left w:val="single" w:sz="6" w:space="0" w:color="E6E6E6"/>
              <w:bottom w:val="single" w:sz="6" w:space="0" w:color="E6E6E6"/>
              <w:right w:val="single" w:sz="6" w:space="0" w:color="E6E6E6"/>
            </w:tcBorders>
            <w:vAlign w:val="center"/>
            <w:hideMark/>
          </w:tcPr>
          <w:p w14:paraId="4A7FE789" w14:textId="77777777" w:rsidR="001C3F85" w:rsidRPr="002323CE" w:rsidRDefault="001C3F85" w:rsidP="001C3F85">
            <w:pPr>
              <w:tabs>
                <w:tab w:val="left" w:pos="1080"/>
              </w:tabs>
              <w:rPr>
                <w:rFonts w:asciiTheme="minorHAnsi" w:hAnsiTheme="minorHAnsi" w:cstheme="minorHAnsi"/>
                <w:szCs w:val="24"/>
              </w:rPr>
            </w:pPr>
            <w:r w:rsidRPr="002323CE">
              <w:rPr>
                <w:rFonts w:asciiTheme="minorHAnsi" w:hAnsiTheme="minorHAnsi" w:cstheme="minorHAnsi"/>
                <w:szCs w:val="24"/>
              </w:rPr>
              <w:lastRenderedPageBreak/>
              <w:t>Experience using email and telephone systems in a professional environment.</w:t>
            </w:r>
          </w:p>
        </w:tc>
        <w:tc>
          <w:tcPr>
            <w:tcW w:w="6674" w:type="dxa"/>
            <w:tcBorders>
              <w:top w:val="single" w:sz="6" w:space="0" w:color="E6E6E6"/>
              <w:left w:val="single" w:sz="6" w:space="0" w:color="E6E6E6"/>
              <w:bottom w:val="single" w:sz="6" w:space="0" w:color="E6E6E6"/>
              <w:right w:val="single" w:sz="6" w:space="0" w:color="E6E6E6"/>
            </w:tcBorders>
            <w:vAlign w:val="center"/>
          </w:tcPr>
          <w:p w14:paraId="35032D2D" w14:textId="77777777" w:rsidR="002323CE" w:rsidRPr="002323CE" w:rsidRDefault="002323CE" w:rsidP="002323CE">
            <w:pPr>
              <w:suppressAutoHyphens w:val="0"/>
              <w:spacing w:line="300" w:lineRule="atLeast"/>
              <w:rPr>
                <w:rFonts w:asciiTheme="minorHAnsi" w:hAnsiTheme="minorHAnsi" w:cstheme="minorHAnsi"/>
                <w:szCs w:val="24"/>
                <w:lang w:eastAsia="en-GB"/>
              </w:rPr>
            </w:pPr>
            <w:r w:rsidRPr="002323CE">
              <w:rPr>
                <w:rFonts w:asciiTheme="minorHAnsi" w:hAnsiTheme="minorHAnsi" w:cstheme="minorHAnsi"/>
                <w:szCs w:val="24"/>
                <w:lang w:eastAsia="en-GB"/>
              </w:rPr>
              <w:t>Experience of using a CRM, learner-management or charity monitoring system.</w:t>
            </w:r>
          </w:p>
          <w:p w14:paraId="27E2535B" w14:textId="6DD08BE3" w:rsidR="001C3F85" w:rsidRPr="002323CE" w:rsidRDefault="001C3F85" w:rsidP="001C3F85">
            <w:pPr>
              <w:tabs>
                <w:tab w:val="left" w:pos="1080"/>
              </w:tabs>
              <w:rPr>
                <w:rFonts w:asciiTheme="minorHAnsi" w:hAnsiTheme="minorHAnsi" w:cstheme="minorHAnsi"/>
                <w:szCs w:val="24"/>
              </w:rPr>
            </w:pPr>
          </w:p>
        </w:tc>
      </w:tr>
    </w:tbl>
    <w:p w14:paraId="02DA9668" w14:textId="77777777" w:rsidR="000833EB" w:rsidRDefault="000833EB" w:rsidP="000833EB">
      <w:pPr>
        <w:tabs>
          <w:tab w:val="left" w:pos="1080"/>
        </w:tabs>
        <w:rPr>
          <w:rFonts w:asciiTheme="minorHAnsi" w:hAnsiTheme="minorHAnsi" w:cstheme="minorHAnsi"/>
          <w:b/>
          <w:bCs/>
          <w:szCs w:val="24"/>
        </w:rPr>
      </w:pPr>
    </w:p>
    <w:p w14:paraId="06DACCE6" w14:textId="58C26A23"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Skills and Knowledge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63"/>
        <w:gridCol w:w="6578"/>
      </w:tblGrid>
      <w:tr w:rsidR="000833EB" w:rsidRPr="000833EB" w14:paraId="5182D161" w14:textId="77777777" w:rsidTr="002A044A">
        <w:trPr>
          <w:tblCellSpacing w:w="15" w:type="dxa"/>
        </w:trPr>
        <w:tc>
          <w:tcPr>
            <w:tcW w:w="731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2F35545" w14:textId="77777777"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Essential</w:t>
            </w:r>
          </w:p>
        </w:tc>
        <w:tc>
          <w:tcPr>
            <w:tcW w:w="653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C1AF702" w14:textId="77777777"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Desirable</w:t>
            </w:r>
          </w:p>
        </w:tc>
      </w:tr>
      <w:tr w:rsidR="000833EB" w:rsidRPr="000833EB" w14:paraId="1C143FA3" w14:textId="77777777" w:rsidTr="002A044A">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22A76549"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Strong customer service and interpersonal skills.</w:t>
            </w:r>
          </w:p>
        </w:tc>
        <w:tc>
          <w:tcPr>
            <w:tcW w:w="6533" w:type="dxa"/>
            <w:tcBorders>
              <w:top w:val="single" w:sz="6" w:space="0" w:color="E6E6E6"/>
              <w:left w:val="single" w:sz="6" w:space="0" w:color="E6E6E6"/>
              <w:bottom w:val="single" w:sz="6" w:space="0" w:color="E6E6E6"/>
              <w:right w:val="single" w:sz="6" w:space="0" w:color="E6E6E6"/>
            </w:tcBorders>
            <w:vAlign w:val="center"/>
            <w:hideMark/>
          </w:tcPr>
          <w:p w14:paraId="0AE55C58" w14:textId="7C3FE765" w:rsidR="000833EB" w:rsidRPr="000833EB" w:rsidRDefault="009C2DC8" w:rsidP="009C2DC8">
            <w:pPr>
              <w:tabs>
                <w:tab w:val="left" w:pos="1080"/>
              </w:tabs>
              <w:rPr>
                <w:rFonts w:asciiTheme="minorHAnsi" w:hAnsiTheme="minorHAnsi" w:cstheme="minorHAnsi"/>
                <w:szCs w:val="24"/>
              </w:rPr>
            </w:pPr>
            <w:r w:rsidRPr="009C2DC8">
              <w:rPr>
                <w:rFonts w:asciiTheme="minorHAnsi" w:hAnsiTheme="minorHAnsi" w:cstheme="minorHAnsi"/>
                <w:szCs w:val="24"/>
              </w:rPr>
              <w:t>Experience of using Canva or similar design software to create clear and accessible publicity materials.</w:t>
            </w:r>
          </w:p>
        </w:tc>
      </w:tr>
      <w:tr w:rsidR="000833EB" w:rsidRPr="000833EB" w14:paraId="5BB3BE0B" w14:textId="77777777" w:rsidTr="002A044A">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4FDA155F"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Strong written and verbal communication skills.</w:t>
            </w:r>
          </w:p>
        </w:tc>
        <w:tc>
          <w:tcPr>
            <w:tcW w:w="6533" w:type="dxa"/>
            <w:tcBorders>
              <w:top w:val="single" w:sz="6" w:space="0" w:color="E6E6E6"/>
              <w:left w:val="single" w:sz="6" w:space="0" w:color="E6E6E6"/>
              <w:bottom w:val="single" w:sz="6" w:space="0" w:color="E6E6E6"/>
              <w:right w:val="single" w:sz="6" w:space="0" w:color="E6E6E6"/>
            </w:tcBorders>
            <w:vAlign w:val="center"/>
            <w:hideMark/>
          </w:tcPr>
          <w:p w14:paraId="7C72D073"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Experience preparing publicity, marketing or social media content.</w:t>
            </w:r>
          </w:p>
        </w:tc>
      </w:tr>
      <w:tr w:rsidR="000833EB" w:rsidRPr="000833EB" w14:paraId="04C173AF" w14:textId="77777777" w:rsidTr="002A044A">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198E85FD"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Excellent attention to detail and accuracy.</w:t>
            </w:r>
          </w:p>
        </w:tc>
        <w:tc>
          <w:tcPr>
            <w:tcW w:w="6533" w:type="dxa"/>
            <w:tcBorders>
              <w:top w:val="single" w:sz="6" w:space="0" w:color="E6E6E6"/>
              <w:left w:val="single" w:sz="6" w:space="0" w:color="E6E6E6"/>
              <w:bottom w:val="single" w:sz="6" w:space="0" w:color="E6E6E6"/>
              <w:right w:val="single" w:sz="6" w:space="0" w:color="E6E6E6"/>
            </w:tcBorders>
            <w:vAlign w:val="center"/>
            <w:hideMark/>
          </w:tcPr>
          <w:p w14:paraId="0BB6F429"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Knowledge of WordPress or website content management systems.</w:t>
            </w:r>
          </w:p>
        </w:tc>
      </w:tr>
      <w:tr w:rsidR="000833EB" w:rsidRPr="000833EB" w14:paraId="0ED789F0" w14:textId="77777777" w:rsidTr="002A044A">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0C7FA930"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Good organisational and time management skills.</w:t>
            </w:r>
          </w:p>
        </w:tc>
        <w:tc>
          <w:tcPr>
            <w:tcW w:w="6533" w:type="dxa"/>
            <w:tcBorders>
              <w:top w:val="single" w:sz="6" w:space="0" w:color="E6E6E6"/>
              <w:left w:val="single" w:sz="6" w:space="0" w:color="E6E6E6"/>
              <w:bottom w:val="single" w:sz="6" w:space="0" w:color="E6E6E6"/>
              <w:right w:val="single" w:sz="6" w:space="0" w:color="E6E6E6"/>
            </w:tcBorders>
            <w:vAlign w:val="center"/>
            <w:hideMark/>
          </w:tcPr>
          <w:p w14:paraId="188A5B26"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Knowledge of safeguarding administration within a community or childcare setting.</w:t>
            </w:r>
          </w:p>
        </w:tc>
      </w:tr>
      <w:tr w:rsidR="000833EB" w:rsidRPr="000833EB" w14:paraId="63B94BC1" w14:textId="77777777" w:rsidTr="002A044A">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7DD37A73"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Ability to prioritise workload and meet competing deadlines.</w:t>
            </w:r>
          </w:p>
        </w:tc>
        <w:tc>
          <w:tcPr>
            <w:tcW w:w="6533" w:type="dxa"/>
            <w:tcBorders>
              <w:top w:val="single" w:sz="6" w:space="0" w:color="E6E6E6"/>
              <w:left w:val="single" w:sz="6" w:space="0" w:color="E6E6E6"/>
              <w:bottom w:val="single" w:sz="6" w:space="0" w:color="E6E6E6"/>
              <w:right w:val="single" w:sz="6" w:space="0" w:color="E6E6E6"/>
            </w:tcBorders>
            <w:vAlign w:val="center"/>
            <w:hideMark/>
          </w:tcPr>
          <w:p w14:paraId="350D8BCF"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Fire Warden training.</w:t>
            </w:r>
          </w:p>
        </w:tc>
      </w:tr>
      <w:tr w:rsidR="000833EB" w:rsidRPr="000833EB" w14:paraId="6FC57051" w14:textId="77777777" w:rsidTr="002A044A">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569C16DC"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Ability to work independently and use initiative when required.</w:t>
            </w:r>
          </w:p>
        </w:tc>
        <w:tc>
          <w:tcPr>
            <w:tcW w:w="6533" w:type="dxa"/>
            <w:tcBorders>
              <w:top w:val="single" w:sz="6" w:space="0" w:color="E6E6E6"/>
              <w:left w:val="single" w:sz="6" w:space="0" w:color="E6E6E6"/>
              <w:bottom w:val="single" w:sz="6" w:space="0" w:color="E6E6E6"/>
              <w:right w:val="single" w:sz="6" w:space="0" w:color="E6E6E6"/>
            </w:tcBorders>
            <w:vAlign w:val="center"/>
            <w:hideMark/>
          </w:tcPr>
          <w:p w14:paraId="3D25D767" w14:textId="7186D1B2"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 xml:space="preserve">Understanding of charity governance and </w:t>
            </w:r>
            <w:r w:rsidR="00E921D8" w:rsidRPr="000833EB">
              <w:rPr>
                <w:rFonts w:asciiTheme="minorHAnsi" w:hAnsiTheme="minorHAnsi" w:cstheme="minorHAnsi"/>
                <w:szCs w:val="24"/>
              </w:rPr>
              <w:t>third sector</w:t>
            </w:r>
            <w:r w:rsidRPr="000833EB">
              <w:rPr>
                <w:rFonts w:asciiTheme="minorHAnsi" w:hAnsiTheme="minorHAnsi" w:cstheme="minorHAnsi"/>
                <w:szCs w:val="24"/>
              </w:rPr>
              <w:t xml:space="preserve"> working practices.</w:t>
            </w:r>
          </w:p>
        </w:tc>
      </w:tr>
      <w:tr w:rsidR="000833EB" w:rsidRPr="000833EB" w14:paraId="08C31169" w14:textId="77777777" w:rsidTr="002A044A">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0472D4D5"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Good IT and digital skills.</w:t>
            </w:r>
          </w:p>
        </w:tc>
        <w:tc>
          <w:tcPr>
            <w:tcW w:w="6533" w:type="dxa"/>
            <w:tcBorders>
              <w:top w:val="single" w:sz="6" w:space="0" w:color="E6E6E6"/>
              <w:left w:val="single" w:sz="6" w:space="0" w:color="E6E6E6"/>
              <w:bottom w:val="single" w:sz="6" w:space="0" w:color="E6E6E6"/>
              <w:right w:val="single" w:sz="6" w:space="0" w:color="E6E6E6"/>
            </w:tcBorders>
            <w:vAlign w:val="center"/>
            <w:hideMark/>
          </w:tcPr>
          <w:p w14:paraId="445B972A" w14:textId="1675A346" w:rsidR="000833EB" w:rsidRPr="000833EB" w:rsidRDefault="002A044A" w:rsidP="002A044A">
            <w:pPr>
              <w:tabs>
                <w:tab w:val="left" w:pos="1080"/>
              </w:tabs>
              <w:rPr>
                <w:rFonts w:asciiTheme="minorHAnsi" w:hAnsiTheme="minorHAnsi" w:cstheme="minorHAnsi"/>
                <w:szCs w:val="24"/>
              </w:rPr>
            </w:pPr>
            <w:r w:rsidRPr="002A044A">
              <w:rPr>
                <w:rFonts w:asciiTheme="minorHAnsi" w:hAnsiTheme="minorHAnsi" w:cstheme="minorHAnsi"/>
                <w:szCs w:val="24"/>
              </w:rPr>
              <w:t>Ability to communicate in one or more community languages in addition to English, relevant to the women and communities DIWC supports.</w:t>
            </w:r>
          </w:p>
        </w:tc>
      </w:tr>
      <w:tr w:rsidR="000833EB" w:rsidRPr="000833EB" w14:paraId="148722EE" w14:textId="77777777" w:rsidTr="002A044A">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3E7F92E1"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Understanding of GDPR, confidentiality and data protection requirements.</w:t>
            </w:r>
          </w:p>
        </w:tc>
        <w:tc>
          <w:tcPr>
            <w:tcW w:w="6533" w:type="dxa"/>
            <w:tcBorders>
              <w:top w:val="single" w:sz="6" w:space="0" w:color="E6E6E6"/>
              <w:left w:val="single" w:sz="6" w:space="0" w:color="E6E6E6"/>
              <w:bottom w:val="single" w:sz="6" w:space="0" w:color="E6E6E6"/>
              <w:right w:val="single" w:sz="6" w:space="0" w:color="E6E6E6"/>
            </w:tcBorders>
            <w:vAlign w:val="center"/>
            <w:hideMark/>
          </w:tcPr>
          <w:p w14:paraId="0A34A758" w14:textId="77777777" w:rsidR="000833EB" w:rsidRPr="000833EB" w:rsidRDefault="000833EB" w:rsidP="000833EB">
            <w:pPr>
              <w:suppressAutoHyphens w:val="0"/>
              <w:spacing w:line="300" w:lineRule="atLeast"/>
              <w:rPr>
                <w:rFonts w:asciiTheme="minorHAnsi" w:hAnsiTheme="minorHAnsi" w:cstheme="minorHAnsi"/>
                <w:szCs w:val="24"/>
              </w:rPr>
            </w:pPr>
            <w:r w:rsidRPr="000833EB">
              <w:rPr>
                <w:rFonts w:asciiTheme="minorHAnsi" w:hAnsiTheme="minorHAnsi" w:cstheme="minorHAnsi"/>
                <w:szCs w:val="24"/>
              </w:rPr>
              <w:t>Knowledge of cultural issues affecting women from diverse communities.</w:t>
            </w:r>
          </w:p>
          <w:p w14:paraId="3F32A23F" w14:textId="77777777" w:rsidR="000833EB" w:rsidRPr="000833EB" w:rsidRDefault="000833EB" w:rsidP="000833EB">
            <w:pPr>
              <w:suppressAutoHyphens w:val="0"/>
              <w:spacing w:line="300" w:lineRule="atLeast"/>
              <w:rPr>
                <w:rFonts w:asciiTheme="minorHAnsi" w:hAnsiTheme="minorHAnsi" w:cstheme="minorHAnsi"/>
                <w:szCs w:val="24"/>
              </w:rPr>
            </w:pPr>
          </w:p>
        </w:tc>
      </w:tr>
      <w:tr w:rsidR="000833EB" w:rsidRPr="000833EB" w14:paraId="7FA8BE5D" w14:textId="77777777" w:rsidTr="002A044A">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1F53C859"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Ability to maintain accurate records and filing systems.</w:t>
            </w:r>
          </w:p>
        </w:tc>
        <w:tc>
          <w:tcPr>
            <w:tcW w:w="6533" w:type="dxa"/>
            <w:tcBorders>
              <w:top w:val="single" w:sz="6" w:space="0" w:color="E6E6E6"/>
              <w:left w:val="single" w:sz="6" w:space="0" w:color="E6E6E6"/>
              <w:bottom w:val="single" w:sz="6" w:space="0" w:color="E6E6E6"/>
              <w:right w:val="single" w:sz="6" w:space="0" w:color="E6E6E6"/>
            </w:tcBorders>
            <w:vAlign w:val="center"/>
            <w:hideMark/>
          </w:tcPr>
          <w:p w14:paraId="6C39C789" w14:textId="5C279E36" w:rsidR="000833EB" w:rsidRPr="000833EB" w:rsidRDefault="000833EB" w:rsidP="000833EB">
            <w:pPr>
              <w:tabs>
                <w:tab w:val="left" w:pos="1080"/>
              </w:tabs>
              <w:rPr>
                <w:rFonts w:asciiTheme="minorHAnsi" w:hAnsiTheme="minorHAnsi" w:cstheme="minorHAnsi"/>
                <w:szCs w:val="24"/>
              </w:rPr>
            </w:pPr>
          </w:p>
        </w:tc>
      </w:tr>
      <w:tr w:rsidR="000833EB" w:rsidRPr="000833EB" w14:paraId="3D8F9A93" w14:textId="77777777" w:rsidTr="002A044A">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079BEFB2"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Understanding of health and safety responsibilities within a workplace environment.</w:t>
            </w:r>
          </w:p>
        </w:tc>
        <w:tc>
          <w:tcPr>
            <w:tcW w:w="6533" w:type="dxa"/>
            <w:tcBorders>
              <w:top w:val="single" w:sz="6" w:space="0" w:color="E6E6E6"/>
              <w:left w:val="single" w:sz="6" w:space="0" w:color="E6E6E6"/>
              <w:bottom w:val="single" w:sz="6" w:space="0" w:color="E6E6E6"/>
              <w:right w:val="single" w:sz="6" w:space="0" w:color="E6E6E6"/>
            </w:tcBorders>
            <w:vAlign w:val="center"/>
            <w:hideMark/>
          </w:tcPr>
          <w:p w14:paraId="04474786" w14:textId="77777777" w:rsidR="000833EB" w:rsidRPr="000833EB" w:rsidRDefault="000833EB" w:rsidP="000833EB">
            <w:pPr>
              <w:tabs>
                <w:tab w:val="left" w:pos="1080"/>
              </w:tabs>
              <w:rPr>
                <w:rFonts w:asciiTheme="minorHAnsi" w:hAnsiTheme="minorHAnsi" w:cstheme="minorHAnsi"/>
                <w:szCs w:val="24"/>
              </w:rPr>
            </w:pPr>
          </w:p>
        </w:tc>
      </w:tr>
      <w:tr w:rsidR="000833EB" w:rsidRPr="000833EB" w14:paraId="256D5F75" w14:textId="77777777" w:rsidTr="002A044A">
        <w:trPr>
          <w:tblCellSpacing w:w="15" w:type="dxa"/>
        </w:trPr>
        <w:tc>
          <w:tcPr>
            <w:tcW w:w="7318" w:type="dxa"/>
            <w:tcBorders>
              <w:top w:val="single" w:sz="6" w:space="0" w:color="E6E6E6"/>
              <w:left w:val="single" w:sz="6" w:space="0" w:color="E6E6E6"/>
              <w:bottom w:val="single" w:sz="6" w:space="0" w:color="E6E6E6"/>
              <w:right w:val="single" w:sz="6" w:space="0" w:color="E6E6E6"/>
            </w:tcBorders>
            <w:vAlign w:val="center"/>
            <w:hideMark/>
          </w:tcPr>
          <w:p w14:paraId="4929CA66"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Ability to work sensitively and respectfully with women from diverse backgrounds and experiences.</w:t>
            </w:r>
          </w:p>
        </w:tc>
        <w:tc>
          <w:tcPr>
            <w:tcW w:w="6533" w:type="dxa"/>
            <w:tcBorders>
              <w:top w:val="single" w:sz="6" w:space="0" w:color="E6E6E6"/>
              <w:left w:val="single" w:sz="6" w:space="0" w:color="E6E6E6"/>
              <w:bottom w:val="single" w:sz="6" w:space="0" w:color="E6E6E6"/>
              <w:right w:val="single" w:sz="6" w:space="0" w:color="E6E6E6"/>
            </w:tcBorders>
            <w:vAlign w:val="center"/>
            <w:hideMark/>
          </w:tcPr>
          <w:p w14:paraId="63469274" w14:textId="77777777" w:rsidR="000833EB" w:rsidRPr="000833EB" w:rsidRDefault="000833EB" w:rsidP="000833EB">
            <w:pPr>
              <w:tabs>
                <w:tab w:val="left" w:pos="1080"/>
              </w:tabs>
              <w:rPr>
                <w:rFonts w:asciiTheme="minorHAnsi" w:hAnsiTheme="minorHAnsi" w:cstheme="minorHAnsi"/>
                <w:szCs w:val="24"/>
              </w:rPr>
            </w:pPr>
          </w:p>
        </w:tc>
      </w:tr>
    </w:tbl>
    <w:p w14:paraId="12E1427F" w14:textId="77777777" w:rsidR="000833EB" w:rsidRDefault="000833EB" w:rsidP="000833EB">
      <w:pPr>
        <w:tabs>
          <w:tab w:val="left" w:pos="1080"/>
        </w:tabs>
        <w:rPr>
          <w:rFonts w:asciiTheme="minorHAnsi" w:hAnsiTheme="minorHAnsi" w:cstheme="minorHAnsi"/>
          <w:b/>
          <w:bCs/>
          <w:szCs w:val="24"/>
        </w:rPr>
      </w:pPr>
    </w:p>
    <w:p w14:paraId="0C17E1C9" w14:textId="77777777" w:rsidR="000833EB" w:rsidRDefault="000833EB" w:rsidP="000833EB">
      <w:pPr>
        <w:tabs>
          <w:tab w:val="left" w:pos="1080"/>
        </w:tabs>
        <w:rPr>
          <w:rFonts w:asciiTheme="minorHAnsi" w:hAnsiTheme="minorHAnsi" w:cstheme="minorHAnsi"/>
          <w:b/>
          <w:bCs/>
          <w:szCs w:val="24"/>
        </w:rPr>
      </w:pPr>
    </w:p>
    <w:p w14:paraId="781470C5" w14:textId="5265215E"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Personal Qualities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9"/>
        <w:gridCol w:w="5462"/>
      </w:tblGrid>
      <w:tr w:rsidR="000833EB" w:rsidRPr="000833EB" w14:paraId="249E3854" w14:textId="77777777" w:rsidTr="00E921D8">
        <w:trPr>
          <w:tblCellSpacing w:w="15" w:type="dxa"/>
        </w:trPr>
        <w:tc>
          <w:tcPr>
            <w:tcW w:w="852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3373685" w14:textId="77777777"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Essential</w:t>
            </w:r>
          </w:p>
        </w:tc>
        <w:tc>
          <w:tcPr>
            <w:tcW w:w="546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335705" w14:textId="77777777"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Desirable</w:t>
            </w:r>
          </w:p>
        </w:tc>
      </w:tr>
      <w:tr w:rsidR="000833EB" w:rsidRPr="000833EB" w14:paraId="0E7ADCD2" w14:textId="77777777" w:rsidTr="00E921D8">
        <w:trPr>
          <w:tblCellSpacing w:w="15" w:type="dxa"/>
        </w:trPr>
        <w:tc>
          <w:tcPr>
            <w:tcW w:w="8520" w:type="dxa"/>
            <w:tcBorders>
              <w:top w:val="single" w:sz="6" w:space="0" w:color="E6E6E6"/>
              <w:left w:val="single" w:sz="6" w:space="0" w:color="E6E6E6"/>
              <w:bottom w:val="single" w:sz="6" w:space="0" w:color="E6E6E6"/>
              <w:right w:val="single" w:sz="6" w:space="0" w:color="E6E6E6"/>
            </w:tcBorders>
            <w:vAlign w:val="center"/>
            <w:hideMark/>
          </w:tcPr>
          <w:p w14:paraId="64E3BC5D"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Friendly, welcoming and approachable manner.</w:t>
            </w:r>
          </w:p>
        </w:tc>
        <w:tc>
          <w:tcPr>
            <w:tcW w:w="5467" w:type="dxa"/>
            <w:tcBorders>
              <w:top w:val="single" w:sz="6" w:space="0" w:color="E6E6E6"/>
              <w:left w:val="single" w:sz="6" w:space="0" w:color="E6E6E6"/>
              <w:bottom w:val="single" w:sz="6" w:space="0" w:color="E6E6E6"/>
              <w:right w:val="single" w:sz="6" w:space="0" w:color="E6E6E6"/>
            </w:tcBorders>
            <w:vAlign w:val="center"/>
            <w:hideMark/>
          </w:tcPr>
          <w:p w14:paraId="0FBE316D"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Experience of working within a multicultural environment.</w:t>
            </w:r>
          </w:p>
        </w:tc>
      </w:tr>
      <w:tr w:rsidR="000833EB" w:rsidRPr="000833EB" w14:paraId="144F7439" w14:textId="77777777" w:rsidTr="00E921D8">
        <w:trPr>
          <w:tblCellSpacing w:w="15" w:type="dxa"/>
        </w:trPr>
        <w:tc>
          <w:tcPr>
            <w:tcW w:w="8520" w:type="dxa"/>
            <w:tcBorders>
              <w:top w:val="single" w:sz="6" w:space="0" w:color="E6E6E6"/>
              <w:left w:val="single" w:sz="6" w:space="0" w:color="E6E6E6"/>
              <w:bottom w:val="single" w:sz="6" w:space="0" w:color="E6E6E6"/>
              <w:right w:val="single" w:sz="6" w:space="0" w:color="E6E6E6"/>
            </w:tcBorders>
            <w:vAlign w:val="center"/>
            <w:hideMark/>
          </w:tcPr>
          <w:p w14:paraId="1A761CF0"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Excellent team worker who can build positive relationships with colleagues, learners and volunteers.</w:t>
            </w:r>
          </w:p>
        </w:tc>
        <w:tc>
          <w:tcPr>
            <w:tcW w:w="5467" w:type="dxa"/>
            <w:tcBorders>
              <w:top w:val="single" w:sz="6" w:space="0" w:color="E6E6E6"/>
              <w:left w:val="single" w:sz="6" w:space="0" w:color="E6E6E6"/>
              <w:bottom w:val="single" w:sz="6" w:space="0" w:color="E6E6E6"/>
              <w:right w:val="single" w:sz="6" w:space="0" w:color="E6E6E6"/>
            </w:tcBorders>
            <w:vAlign w:val="center"/>
            <w:hideMark/>
          </w:tcPr>
          <w:p w14:paraId="4040E2F4" w14:textId="77777777" w:rsidR="000833EB" w:rsidRPr="000833EB" w:rsidRDefault="000833EB" w:rsidP="000833EB">
            <w:pPr>
              <w:tabs>
                <w:tab w:val="left" w:pos="1080"/>
              </w:tabs>
              <w:rPr>
                <w:rFonts w:asciiTheme="minorHAnsi" w:hAnsiTheme="minorHAnsi" w:cstheme="minorHAnsi"/>
                <w:szCs w:val="24"/>
              </w:rPr>
            </w:pPr>
          </w:p>
        </w:tc>
      </w:tr>
      <w:tr w:rsidR="000833EB" w:rsidRPr="000833EB" w14:paraId="04EBEE02" w14:textId="77777777" w:rsidTr="00E921D8">
        <w:trPr>
          <w:tblCellSpacing w:w="15" w:type="dxa"/>
        </w:trPr>
        <w:tc>
          <w:tcPr>
            <w:tcW w:w="8520" w:type="dxa"/>
            <w:tcBorders>
              <w:top w:val="single" w:sz="6" w:space="0" w:color="E6E6E6"/>
              <w:left w:val="single" w:sz="6" w:space="0" w:color="E6E6E6"/>
              <w:bottom w:val="single" w:sz="6" w:space="0" w:color="E6E6E6"/>
              <w:right w:val="single" w:sz="6" w:space="0" w:color="E6E6E6"/>
            </w:tcBorders>
            <w:vAlign w:val="center"/>
            <w:hideMark/>
          </w:tcPr>
          <w:p w14:paraId="472A706B"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Ability to remain calm under pressure and deal with sensitive situations professionally.</w:t>
            </w:r>
          </w:p>
        </w:tc>
        <w:tc>
          <w:tcPr>
            <w:tcW w:w="5467" w:type="dxa"/>
            <w:tcBorders>
              <w:top w:val="single" w:sz="6" w:space="0" w:color="E6E6E6"/>
              <w:left w:val="single" w:sz="6" w:space="0" w:color="E6E6E6"/>
              <w:bottom w:val="single" w:sz="6" w:space="0" w:color="E6E6E6"/>
              <w:right w:val="single" w:sz="6" w:space="0" w:color="E6E6E6"/>
            </w:tcBorders>
            <w:vAlign w:val="center"/>
            <w:hideMark/>
          </w:tcPr>
          <w:p w14:paraId="42279E2D" w14:textId="77777777" w:rsidR="000833EB" w:rsidRPr="000833EB" w:rsidRDefault="000833EB" w:rsidP="000833EB">
            <w:pPr>
              <w:tabs>
                <w:tab w:val="left" w:pos="1080"/>
              </w:tabs>
              <w:rPr>
                <w:rFonts w:asciiTheme="minorHAnsi" w:hAnsiTheme="minorHAnsi" w:cstheme="minorHAnsi"/>
                <w:szCs w:val="24"/>
              </w:rPr>
            </w:pPr>
          </w:p>
        </w:tc>
      </w:tr>
      <w:tr w:rsidR="000833EB" w:rsidRPr="000833EB" w14:paraId="468B06BD" w14:textId="77777777" w:rsidTr="00E921D8">
        <w:trPr>
          <w:tblCellSpacing w:w="15" w:type="dxa"/>
        </w:trPr>
        <w:tc>
          <w:tcPr>
            <w:tcW w:w="8520" w:type="dxa"/>
            <w:tcBorders>
              <w:top w:val="single" w:sz="6" w:space="0" w:color="E6E6E6"/>
              <w:left w:val="single" w:sz="6" w:space="0" w:color="E6E6E6"/>
              <w:bottom w:val="single" w:sz="6" w:space="0" w:color="E6E6E6"/>
              <w:right w:val="single" w:sz="6" w:space="0" w:color="E6E6E6"/>
            </w:tcBorders>
            <w:vAlign w:val="center"/>
            <w:hideMark/>
          </w:tcPr>
          <w:p w14:paraId="6A16650B"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Motivated, reliable and able to demonstrate initiative.</w:t>
            </w:r>
          </w:p>
        </w:tc>
        <w:tc>
          <w:tcPr>
            <w:tcW w:w="5467" w:type="dxa"/>
            <w:tcBorders>
              <w:top w:val="single" w:sz="6" w:space="0" w:color="E6E6E6"/>
              <w:left w:val="single" w:sz="6" w:space="0" w:color="E6E6E6"/>
              <w:bottom w:val="single" w:sz="6" w:space="0" w:color="E6E6E6"/>
              <w:right w:val="single" w:sz="6" w:space="0" w:color="E6E6E6"/>
            </w:tcBorders>
            <w:vAlign w:val="center"/>
            <w:hideMark/>
          </w:tcPr>
          <w:p w14:paraId="782F382D" w14:textId="77777777" w:rsidR="000833EB" w:rsidRPr="000833EB" w:rsidRDefault="000833EB" w:rsidP="000833EB">
            <w:pPr>
              <w:tabs>
                <w:tab w:val="left" w:pos="1080"/>
              </w:tabs>
              <w:rPr>
                <w:rFonts w:asciiTheme="minorHAnsi" w:hAnsiTheme="minorHAnsi" w:cstheme="minorHAnsi"/>
                <w:szCs w:val="24"/>
              </w:rPr>
            </w:pPr>
          </w:p>
        </w:tc>
      </w:tr>
      <w:tr w:rsidR="000833EB" w:rsidRPr="000833EB" w14:paraId="5AD3B992" w14:textId="77777777" w:rsidTr="00E921D8">
        <w:trPr>
          <w:tblCellSpacing w:w="15" w:type="dxa"/>
        </w:trPr>
        <w:tc>
          <w:tcPr>
            <w:tcW w:w="8520" w:type="dxa"/>
            <w:tcBorders>
              <w:top w:val="single" w:sz="6" w:space="0" w:color="E6E6E6"/>
              <w:left w:val="single" w:sz="6" w:space="0" w:color="E6E6E6"/>
              <w:bottom w:val="single" w:sz="6" w:space="0" w:color="E6E6E6"/>
              <w:right w:val="single" w:sz="6" w:space="0" w:color="E6E6E6"/>
            </w:tcBorders>
            <w:vAlign w:val="center"/>
            <w:hideMark/>
          </w:tcPr>
          <w:p w14:paraId="5E8E6C2E"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Strong commitment to equality, diversity and inclusion.</w:t>
            </w:r>
          </w:p>
        </w:tc>
        <w:tc>
          <w:tcPr>
            <w:tcW w:w="5467" w:type="dxa"/>
            <w:tcBorders>
              <w:top w:val="single" w:sz="6" w:space="0" w:color="E6E6E6"/>
              <w:left w:val="single" w:sz="6" w:space="0" w:color="E6E6E6"/>
              <w:bottom w:val="single" w:sz="6" w:space="0" w:color="E6E6E6"/>
              <w:right w:val="single" w:sz="6" w:space="0" w:color="E6E6E6"/>
            </w:tcBorders>
            <w:vAlign w:val="center"/>
            <w:hideMark/>
          </w:tcPr>
          <w:p w14:paraId="18D913A7" w14:textId="77777777" w:rsidR="000833EB" w:rsidRPr="000833EB" w:rsidRDefault="000833EB" w:rsidP="000833EB">
            <w:pPr>
              <w:tabs>
                <w:tab w:val="left" w:pos="1080"/>
              </w:tabs>
              <w:rPr>
                <w:rFonts w:asciiTheme="minorHAnsi" w:hAnsiTheme="minorHAnsi" w:cstheme="minorHAnsi"/>
                <w:szCs w:val="24"/>
              </w:rPr>
            </w:pPr>
          </w:p>
        </w:tc>
      </w:tr>
      <w:tr w:rsidR="000833EB" w:rsidRPr="000833EB" w14:paraId="32E16B6D" w14:textId="77777777" w:rsidTr="00E921D8">
        <w:trPr>
          <w:tblCellSpacing w:w="15" w:type="dxa"/>
        </w:trPr>
        <w:tc>
          <w:tcPr>
            <w:tcW w:w="8520" w:type="dxa"/>
            <w:tcBorders>
              <w:top w:val="single" w:sz="6" w:space="0" w:color="E6E6E6"/>
              <w:left w:val="single" w:sz="6" w:space="0" w:color="E6E6E6"/>
              <w:bottom w:val="single" w:sz="6" w:space="0" w:color="E6E6E6"/>
              <w:right w:val="single" w:sz="6" w:space="0" w:color="E6E6E6"/>
            </w:tcBorders>
            <w:vAlign w:val="center"/>
            <w:hideMark/>
          </w:tcPr>
          <w:p w14:paraId="0782EFF5" w14:textId="0ABE23BB" w:rsidR="000833EB" w:rsidRPr="000833EB" w:rsidRDefault="00116866" w:rsidP="00116866">
            <w:pPr>
              <w:tabs>
                <w:tab w:val="left" w:pos="1080"/>
              </w:tabs>
              <w:rPr>
                <w:rFonts w:asciiTheme="minorHAnsi" w:hAnsiTheme="minorHAnsi" w:cstheme="minorHAnsi"/>
                <w:szCs w:val="24"/>
              </w:rPr>
            </w:pPr>
            <w:r w:rsidRPr="00116866">
              <w:rPr>
                <w:rFonts w:asciiTheme="minorHAnsi" w:hAnsiTheme="minorHAnsi" w:cstheme="minorHAnsi"/>
                <w:szCs w:val="24"/>
              </w:rPr>
              <w:t>Commitment to demonstrating DIWC’s values of trust, respect, support, equality and approachability in all aspects of work.</w:t>
            </w:r>
          </w:p>
        </w:tc>
        <w:tc>
          <w:tcPr>
            <w:tcW w:w="5467" w:type="dxa"/>
            <w:tcBorders>
              <w:top w:val="single" w:sz="6" w:space="0" w:color="E6E6E6"/>
              <w:left w:val="single" w:sz="6" w:space="0" w:color="E6E6E6"/>
              <w:bottom w:val="single" w:sz="6" w:space="0" w:color="E6E6E6"/>
              <w:right w:val="single" w:sz="6" w:space="0" w:color="E6E6E6"/>
            </w:tcBorders>
            <w:vAlign w:val="center"/>
            <w:hideMark/>
          </w:tcPr>
          <w:p w14:paraId="453C3C48" w14:textId="77777777" w:rsidR="000833EB" w:rsidRPr="000833EB" w:rsidRDefault="000833EB" w:rsidP="000833EB">
            <w:pPr>
              <w:tabs>
                <w:tab w:val="left" w:pos="1080"/>
              </w:tabs>
              <w:rPr>
                <w:rFonts w:asciiTheme="minorHAnsi" w:hAnsiTheme="minorHAnsi" w:cstheme="minorHAnsi"/>
                <w:szCs w:val="24"/>
              </w:rPr>
            </w:pPr>
          </w:p>
        </w:tc>
      </w:tr>
      <w:tr w:rsidR="000833EB" w:rsidRPr="000833EB" w14:paraId="6E118736" w14:textId="77777777" w:rsidTr="00E921D8">
        <w:trPr>
          <w:tblCellSpacing w:w="15" w:type="dxa"/>
        </w:trPr>
        <w:tc>
          <w:tcPr>
            <w:tcW w:w="8520" w:type="dxa"/>
            <w:tcBorders>
              <w:top w:val="single" w:sz="6" w:space="0" w:color="E6E6E6"/>
              <w:left w:val="single" w:sz="6" w:space="0" w:color="E6E6E6"/>
              <w:bottom w:val="single" w:sz="6" w:space="0" w:color="E6E6E6"/>
              <w:right w:val="single" w:sz="6" w:space="0" w:color="E6E6E6"/>
            </w:tcBorders>
            <w:vAlign w:val="center"/>
            <w:hideMark/>
          </w:tcPr>
          <w:p w14:paraId="0CE30333"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Flexible and willing to undertake a varied workload.</w:t>
            </w:r>
          </w:p>
        </w:tc>
        <w:tc>
          <w:tcPr>
            <w:tcW w:w="5467" w:type="dxa"/>
            <w:tcBorders>
              <w:top w:val="single" w:sz="6" w:space="0" w:color="E6E6E6"/>
              <w:left w:val="single" w:sz="6" w:space="0" w:color="E6E6E6"/>
              <w:bottom w:val="single" w:sz="6" w:space="0" w:color="E6E6E6"/>
              <w:right w:val="single" w:sz="6" w:space="0" w:color="E6E6E6"/>
            </w:tcBorders>
            <w:vAlign w:val="center"/>
            <w:hideMark/>
          </w:tcPr>
          <w:p w14:paraId="7BFE83C1" w14:textId="77777777" w:rsidR="000833EB" w:rsidRPr="000833EB" w:rsidRDefault="000833EB" w:rsidP="000833EB">
            <w:pPr>
              <w:tabs>
                <w:tab w:val="left" w:pos="1080"/>
              </w:tabs>
              <w:rPr>
                <w:rFonts w:asciiTheme="minorHAnsi" w:hAnsiTheme="minorHAnsi" w:cstheme="minorHAnsi"/>
                <w:szCs w:val="24"/>
              </w:rPr>
            </w:pPr>
          </w:p>
        </w:tc>
      </w:tr>
      <w:tr w:rsidR="000833EB" w:rsidRPr="000833EB" w14:paraId="4CA8A87D" w14:textId="77777777" w:rsidTr="00E921D8">
        <w:trPr>
          <w:tblCellSpacing w:w="15" w:type="dxa"/>
        </w:trPr>
        <w:tc>
          <w:tcPr>
            <w:tcW w:w="8520" w:type="dxa"/>
            <w:tcBorders>
              <w:top w:val="single" w:sz="6" w:space="0" w:color="E6E6E6"/>
              <w:left w:val="single" w:sz="6" w:space="0" w:color="E6E6E6"/>
              <w:bottom w:val="single" w:sz="6" w:space="0" w:color="E6E6E6"/>
              <w:right w:val="single" w:sz="6" w:space="0" w:color="E6E6E6"/>
            </w:tcBorders>
            <w:vAlign w:val="center"/>
            <w:hideMark/>
          </w:tcPr>
          <w:p w14:paraId="317D0573"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Willingness to learn and adapt to new systems, procedures and technologies.</w:t>
            </w:r>
          </w:p>
        </w:tc>
        <w:tc>
          <w:tcPr>
            <w:tcW w:w="5467" w:type="dxa"/>
            <w:tcBorders>
              <w:top w:val="single" w:sz="6" w:space="0" w:color="E6E6E6"/>
              <w:left w:val="single" w:sz="6" w:space="0" w:color="E6E6E6"/>
              <w:bottom w:val="single" w:sz="6" w:space="0" w:color="E6E6E6"/>
              <w:right w:val="single" w:sz="6" w:space="0" w:color="E6E6E6"/>
            </w:tcBorders>
            <w:vAlign w:val="center"/>
            <w:hideMark/>
          </w:tcPr>
          <w:p w14:paraId="2446D6BC" w14:textId="77777777" w:rsidR="000833EB" w:rsidRPr="000833EB" w:rsidRDefault="000833EB" w:rsidP="000833EB">
            <w:pPr>
              <w:tabs>
                <w:tab w:val="left" w:pos="1080"/>
              </w:tabs>
              <w:rPr>
                <w:rFonts w:asciiTheme="minorHAnsi" w:hAnsiTheme="minorHAnsi" w:cstheme="minorHAnsi"/>
                <w:szCs w:val="24"/>
              </w:rPr>
            </w:pPr>
          </w:p>
        </w:tc>
      </w:tr>
    </w:tbl>
    <w:p w14:paraId="1F6D8B6D" w14:textId="77777777" w:rsidR="000833EB" w:rsidRDefault="000833EB" w:rsidP="000833EB">
      <w:pPr>
        <w:tabs>
          <w:tab w:val="left" w:pos="1080"/>
        </w:tabs>
        <w:rPr>
          <w:rFonts w:asciiTheme="minorHAnsi" w:hAnsiTheme="minorHAnsi" w:cstheme="minorHAnsi"/>
          <w:b/>
          <w:bCs/>
          <w:szCs w:val="24"/>
        </w:rPr>
      </w:pPr>
    </w:p>
    <w:p w14:paraId="30C2C1B3" w14:textId="6D563649"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Additional Job Requirements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9"/>
        <w:gridCol w:w="5462"/>
      </w:tblGrid>
      <w:tr w:rsidR="000833EB" w:rsidRPr="000833EB" w14:paraId="1D06CCEF" w14:textId="77777777" w:rsidTr="00271CDC">
        <w:trPr>
          <w:tblCellSpacing w:w="15" w:type="dxa"/>
        </w:trPr>
        <w:tc>
          <w:tcPr>
            <w:tcW w:w="843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A8DCD77" w14:textId="77777777"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Essential</w:t>
            </w:r>
          </w:p>
        </w:tc>
        <w:tc>
          <w:tcPr>
            <w:tcW w:w="54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D10151C" w14:textId="77777777" w:rsidR="000833EB" w:rsidRPr="000833EB" w:rsidRDefault="000833EB" w:rsidP="000833EB">
            <w:pPr>
              <w:tabs>
                <w:tab w:val="left" w:pos="1080"/>
              </w:tabs>
              <w:rPr>
                <w:rFonts w:asciiTheme="minorHAnsi" w:hAnsiTheme="minorHAnsi" w:cstheme="minorHAnsi"/>
                <w:b/>
                <w:bCs/>
                <w:szCs w:val="24"/>
              </w:rPr>
            </w:pPr>
            <w:r w:rsidRPr="000833EB">
              <w:rPr>
                <w:rFonts w:asciiTheme="minorHAnsi" w:hAnsiTheme="minorHAnsi" w:cstheme="minorHAnsi"/>
                <w:b/>
                <w:bCs/>
                <w:szCs w:val="24"/>
              </w:rPr>
              <w:t>Desirable</w:t>
            </w:r>
          </w:p>
        </w:tc>
      </w:tr>
      <w:tr w:rsidR="000833EB" w:rsidRPr="000833EB" w14:paraId="4735D4EE" w14:textId="77777777" w:rsidTr="00271CDC">
        <w:trPr>
          <w:tblCellSpacing w:w="15" w:type="dxa"/>
        </w:trPr>
        <w:tc>
          <w:tcPr>
            <w:tcW w:w="8434" w:type="dxa"/>
            <w:tcBorders>
              <w:top w:val="single" w:sz="6" w:space="0" w:color="E6E6E6"/>
              <w:left w:val="single" w:sz="6" w:space="0" w:color="E6E6E6"/>
              <w:bottom w:val="single" w:sz="6" w:space="0" w:color="E6E6E6"/>
              <w:right w:val="single" w:sz="6" w:space="0" w:color="E6E6E6"/>
            </w:tcBorders>
            <w:vAlign w:val="center"/>
            <w:hideMark/>
          </w:tcPr>
          <w:p w14:paraId="28F0A6BF"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Must be a member of the PVG Scheme or willing to join, with a satisfactory Scheme Record.</w:t>
            </w:r>
          </w:p>
        </w:tc>
        <w:tc>
          <w:tcPr>
            <w:tcW w:w="5417" w:type="dxa"/>
            <w:tcBorders>
              <w:top w:val="single" w:sz="6" w:space="0" w:color="E6E6E6"/>
              <w:left w:val="single" w:sz="6" w:space="0" w:color="E6E6E6"/>
              <w:bottom w:val="single" w:sz="6" w:space="0" w:color="E6E6E6"/>
              <w:right w:val="single" w:sz="6" w:space="0" w:color="E6E6E6"/>
            </w:tcBorders>
            <w:vAlign w:val="center"/>
            <w:hideMark/>
          </w:tcPr>
          <w:p w14:paraId="3339B086" w14:textId="075E294B" w:rsidR="000833EB" w:rsidRPr="000833EB" w:rsidRDefault="004979E8" w:rsidP="000833EB">
            <w:pPr>
              <w:tabs>
                <w:tab w:val="left" w:pos="1080"/>
              </w:tabs>
              <w:rPr>
                <w:rFonts w:asciiTheme="minorHAnsi" w:hAnsiTheme="minorHAnsi" w:cstheme="minorHAnsi"/>
                <w:szCs w:val="24"/>
              </w:rPr>
            </w:pPr>
            <w:r w:rsidRPr="000833EB">
              <w:rPr>
                <w:rFonts w:asciiTheme="minorHAnsi" w:hAnsiTheme="minorHAnsi" w:cstheme="minorHAnsi"/>
                <w:szCs w:val="24"/>
              </w:rPr>
              <w:t>Additional safeguarding training.</w:t>
            </w:r>
          </w:p>
        </w:tc>
      </w:tr>
      <w:tr w:rsidR="000833EB" w:rsidRPr="000833EB" w14:paraId="4D896251" w14:textId="77777777" w:rsidTr="00271CDC">
        <w:trPr>
          <w:tblCellSpacing w:w="15" w:type="dxa"/>
        </w:trPr>
        <w:tc>
          <w:tcPr>
            <w:tcW w:w="8434" w:type="dxa"/>
            <w:tcBorders>
              <w:top w:val="single" w:sz="6" w:space="0" w:color="E6E6E6"/>
              <w:left w:val="single" w:sz="6" w:space="0" w:color="E6E6E6"/>
              <w:bottom w:val="single" w:sz="6" w:space="0" w:color="E6E6E6"/>
              <w:right w:val="single" w:sz="6" w:space="0" w:color="E6E6E6"/>
            </w:tcBorders>
            <w:vAlign w:val="center"/>
            <w:hideMark/>
          </w:tcPr>
          <w:p w14:paraId="7736768A" w14:textId="77777777" w:rsidR="000833EB" w:rsidRPr="000833EB" w:rsidRDefault="000833EB" w:rsidP="000833EB">
            <w:pPr>
              <w:tabs>
                <w:tab w:val="left" w:pos="1080"/>
              </w:tabs>
              <w:rPr>
                <w:rFonts w:asciiTheme="minorHAnsi" w:hAnsiTheme="minorHAnsi" w:cstheme="minorHAnsi"/>
                <w:szCs w:val="24"/>
              </w:rPr>
            </w:pPr>
            <w:r w:rsidRPr="000833EB">
              <w:rPr>
                <w:rFonts w:asciiTheme="minorHAnsi" w:hAnsiTheme="minorHAnsi" w:cstheme="minorHAnsi"/>
                <w:szCs w:val="24"/>
              </w:rPr>
              <w:t>Willingness to undertake mandatory training including safeguarding, health and safety, GDPR and equality training.</w:t>
            </w:r>
          </w:p>
        </w:tc>
        <w:tc>
          <w:tcPr>
            <w:tcW w:w="5417" w:type="dxa"/>
            <w:tcBorders>
              <w:top w:val="single" w:sz="6" w:space="0" w:color="E6E6E6"/>
              <w:left w:val="single" w:sz="6" w:space="0" w:color="E6E6E6"/>
              <w:bottom w:val="single" w:sz="6" w:space="0" w:color="E6E6E6"/>
              <w:right w:val="single" w:sz="6" w:space="0" w:color="E6E6E6"/>
            </w:tcBorders>
            <w:vAlign w:val="center"/>
            <w:hideMark/>
          </w:tcPr>
          <w:p w14:paraId="7F6E824B" w14:textId="6A778CB7" w:rsidR="000833EB" w:rsidRPr="000833EB" w:rsidRDefault="000833EB" w:rsidP="000833EB">
            <w:pPr>
              <w:tabs>
                <w:tab w:val="left" w:pos="1080"/>
              </w:tabs>
              <w:rPr>
                <w:rFonts w:asciiTheme="minorHAnsi" w:hAnsiTheme="minorHAnsi" w:cstheme="minorHAnsi"/>
                <w:szCs w:val="24"/>
              </w:rPr>
            </w:pPr>
          </w:p>
        </w:tc>
      </w:tr>
      <w:tr w:rsidR="000833EB" w:rsidRPr="000833EB" w14:paraId="632D798E" w14:textId="77777777" w:rsidTr="00271CDC">
        <w:trPr>
          <w:tblCellSpacing w:w="15" w:type="dxa"/>
        </w:trPr>
        <w:tc>
          <w:tcPr>
            <w:tcW w:w="8434" w:type="dxa"/>
            <w:tcBorders>
              <w:top w:val="single" w:sz="6" w:space="0" w:color="E6E6E6"/>
              <w:left w:val="single" w:sz="6" w:space="0" w:color="E6E6E6"/>
              <w:bottom w:val="single" w:sz="6" w:space="0" w:color="E6E6E6"/>
              <w:right w:val="single" w:sz="6" w:space="0" w:color="E6E6E6"/>
            </w:tcBorders>
            <w:vAlign w:val="center"/>
            <w:hideMark/>
          </w:tcPr>
          <w:p w14:paraId="2A8DACFF" w14:textId="6B9A4417" w:rsidR="000833EB" w:rsidRPr="000833EB" w:rsidRDefault="00271CDC" w:rsidP="00271CDC">
            <w:pPr>
              <w:tabs>
                <w:tab w:val="left" w:pos="1080"/>
              </w:tabs>
              <w:rPr>
                <w:rFonts w:asciiTheme="minorHAnsi" w:hAnsiTheme="minorHAnsi" w:cstheme="minorHAnsi"/>
                <w:szCs w:val="24"/>
              </w:rPr>
            </w:pPr>
            <w:r w:rsidRPr="00271CDC">
              <w:rPr>
                <w:rFonts w:asciiTheme="minorHAnsi" w:hAnsiTheme="minorHAnsi" w:cstheme="minorHAnsi"/>
                <w:szCs w:val="24"/>
              </w:rPr>
              <w:t>Willingness and ability to work occasional evenings and weekends, with reasonable notice, as required by the role.</w:t>
            </w:r>
          </w:p>
        </w:tc>
        <w:tc>
          <w:tcPr>
            <w:tcW w:w="5417" w:type="dxa"/>
            <w:tcBorders>
              <w:top w:val="single" w:sz="6" w:space="0" w:color="E6E6E6"/>
              <w:left w:val="single" w:sz="6" w:space="0" w:color="E6E6E6"/>
              <w:bottom w:val="single" w:sz="6" w:space="0" w:color="E6E6E6"/>
              <w:right w:val="single" w:sz="6" w:space="0" w:color="E6E6E6"/>
            </w:tcBorders>
            <w:vAlign w:val="center"/>
            <w:hideMark/>
          </w:tcPr>
          <w:p w14:paraId="183277E0" w14:textId="77777777" w:rsidR="000833EB" w:rsidRPr="000833EB" w:rsidRDefault="000833EB" w:rsidP="000833EB">
            <w:pPr>
              <w:tabs>
                <w:tab w:val="left" w:pos="1080"/>
              </w:tabs>
              <w:rPr>
                <w:rFonts w:asciiTheme="minorHAnsi" w:hAnsiTheme="minorHAnsi" w:cstheme="minorHAnsi"/>
                <w:szCs w:val="24"/>
              </w:rPr>
            </w:pPr>
          </w:p>
        </w:tc>
      </w:tr>
      <w:tr w:rsidR="00E921D8" w:rsidRPr="000833EB" w14:paraId="76357F25" w14:textId="77777777" w:rsidTr="00271CDC">
        <w:trPr>
          <w:tblCellSpacing w:w="15" w:type="dxa"/>
        </w:trPr>
        <w:tc>
          <w:tcPr>
            <w:tcW w:w="8434" w:type="dxa"/>
            <w:tcBorders>
              <w:top w:val="single" w:sz="6" w:space="0" w:color="E6E6E6"/>
              <w:left w:val="single" w:sz="6" w:space="0" w:color="E6E6E6"/>
              <w:bottom w:val="single" w:sz="6" w:space="0" w:color="E6E6E6"/>
              <w:right w:val="single" w:sz="6" w:space="0" w:color="E6E6E6"/>
            </w:tcBorders>
            <w:vAlign w:val="center"/>
          </w:tcPr>
          <w:p w14:paraId="55C771BC" w14:textId="7014EBDE" w:rsidR="00E921D8" w:rsidRPr="000833EB" w:rsidRDefault="00E921D8" w:rsidP="00E921D8">
            <w:pPr>
              <w:tabs>
                <w:tab w:val="left" w:pos="1080"/>
              </w:tabs>
              <w:rPr>
                <w:rFonts w:asciiTheme="minorHAnsi" w:hAnsiTheme="minorHAnsi" w:cstheme="minorHAnsi"/>
                <w:szCs w:val="24"/>
              </w:rPr>
            </w:pPr>
            <w:r w:rsidRPr="00E921D8">
              <w:rPr>
                <w:rFonts w:asciiTheme="minorHAnsi" w:hAnsiTheme="minorHAnsi" w:cstheme="minorHAnsi"/>
                <w:szCs w:val="24"/>
              </w:rPr>
              <w:t xml:space="preserve">Flexibility to adjust working hours on occasion to meet the needs of the organisation. </w:t>
            </w:r>
          </w:p>
        </w:tc>
        <w:tc>
          <w:tcPr>
            <w:tcW w:w="5417" w:type="dxa"/>
            <w:tcBorders>
              <w:top w:val="single" w:sz="6" w:space="0" w:color="E6E6E6"/>
              <w:left w:val="single" w:sz="6" w:space="0" w:color="E6E6E6"/>
              <w:bottom w:val="single" w:sz="6" w:space="0" w:color="E6E6E6"/>
              <w:right w:val="single" w:sz="6" w:space="0" w:color="E6E6E6"/>
            </w:tcBorders>
            <w:vAlign w:val="center"/>
          </w:tcPr>
          <w:p w14:paraId="5F630EA3" w14:textId="77777777" w:rsidR="00E921D8" w:rsidRPr="000833EB" w:rsidRDefault="00E921D8" w:rsidP="000833EB">
            <w:pPr>
              <w:tabs>
                <w:tab w:val="left" w:pos="1080"/>
              </w:tabs>
              <w:rPr>
                <w:rFonts w:asciiTheme="minorHAnsi" w:hAnsiTheme="minorHAnsi" w:cstheme="minorHAnsi"/>
                <w:szCs w:val="24"/>
              </w:rPr>
            </w:pPr>
          </w:p>
        </w:tc>
      </w:tr>
    </w:tbl>
    <w:p w14:paraId="68008839" w14:textId="77777777" w:rsidR="00A87EBC" w:rsidRPr="00CC5B87" w:rsidRDefault="00A87EBC" w:rsidP="007B3F64">
      <w:pPr>
        <w:rPr>
          <w:rFonts w:asciiTheme="minorHAnsi" w:hAnsiTheme="minorHAnsi" w:cstheme="minorHAnsi"/>
          <w:b/>
          <w:sz w:val="20"/>
        </w:rPr>
      </w:pPr>
    </w:p>
    <w:sectPr w:rsidR="00A87EBC" w:rsidRPr="00CC5B87" w:rsidSect="0065068B">
      <w:footnotePr>
        <w:pos w:val="beneathText"/>
      </w:footnotePr>
      <w:pgSz w:w="16837" w:h="11905" w:orient="landscape"/>
      <w:pgMar w:top="1418" w:right="1440" w:bottom="1418"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9D89E" w14:textId="77777777" w:rsidR="00B55C9F" w:rsidRDefault="00B55C9F">
      <w:r>
        <w:separator/>
      </w:r>
    </w:p>
  </w:endnote>
  <w:endnote w:type="continuationSeparator" w:id="0">
    <w:p w14:paraId="34B2A657" w14:textId="77777777" w:rsidR="00B55C9F" w:rsidRDefault="00B5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almSprings">
    <w:altName w:val="Courier New"/>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6730719"/>
      <w:docPartObj>
        <w:docPartGallery w:val="Page Numbers (Bottom of Page)"/>
        <w:docPartUnique/>
      </w:docPartObj>
    </w:sdtPr>
    <w:sdtContent>
      <w:p w14:paraId="68F48FF9" w14:textId="1ADEBC54" w:rsidR="007B3F64" w:rsidRDefault="007B3F64" w:rsidP="00147F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483A62" w14:textId="77777777" w:rsidR="007B3F64" w:rsidRDefault="007B3F64" w:rsidP="007B3F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12911"/>
      <w:docPartObj>
        <w:docPartGallery w:val="Page Numbers (Bottom of Page)"/>
        <w:docPartUnique/>
      </w:docPartObj>
    </w:sdtPr>
    <w:sdtContent>
      <w:p w14:paraId="3CA6DBEF" w14:textId="15B018D0" w:rsidR="007B3F64" w:rsidRDefault="007B3F64" w:rsidP="00147F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44D89EFF" w14:textId="77777777" w:rsidR="00905AD5" w:rsidRPr="00FB2FBD" w:rsidRDefault="00905AD5" w:rsidP="007B3F64">
    <w:pPr>
      <w:pStyle w:val="Footer"/>
      <w:ind w:right="360"/>
      <w:jc w:val="center"/>
      <w:rPr>
        <w:rFonts w:ascii="Century Gothic" w:hAnsi="Century Gothic" w:cs="Arial"/>
        <w:b/>
        <w:bCs/>
        <w:sz w:val="20"/>
      </w:rPr>
    </w:pPr>
    <w:r w:rsidRPr="00FB2FBD">
      <w:rPr>
        <w:rFonts w:ascii="Century Gothic" w:hAnsi="Century Gothic" w:cs="Arial"/>
        <w:b/>
        <w:bCs/>
        <w:sz w:val="20"/>
      </w:rPr>
      <w:t>DIWC is a registered charity: SC014949 Company 268081</w:t>
    </w:r>
  </w:p>
  <w:p w14:paraId="2778F50A" w14:textId="07DAD6BD" w:rsidR="004D222C" w:rsidRDefault="000833EB" w:rsidP="006D6450">
    <w:pPr>
      <w:pStyle w:val="Footer"/>
      <w:tabs>
        <w:tab w:val="clear" w:pos="4320"/>
        <w:tab w:val="clear" w:pos="8640"/>
        <w:tab w:val="left" w:pos="5124"/>
      </w:tabs>
      <w:jc w:val="center"/>
    </w:pPr>
    <w:r>
      <w:rPr>
        <w:rFonts w:ascii="Century Gothic" w:hAnsi="Century Gothic" w:cs="Arial"/>
        <w:b/>
        <w:bCs/>
        <w:sz w:val="20"/>
      </w:rPr>
      <w:t>Receptionist and Administrative Worker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9E0FD" w14:textId="77777777" w:rsidR="00B55C9F" w:rsidRDefault="00B55C9F">
      <w:r>
        <w:separator/>
      </w:r>
    </w:p>
  </w:footnote>
  <w:footnote w:type="continuationSeparator" w:id="0">
    <w:p w14:paraId="5FB2A070" w14:textId="77777777" w:rsidR="00B55C9F" w:rsidRDefault="00B55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1440"/>
        </w:tabs>
        <w:ind w:left="144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720"/>
      </w:pPr>
    </w:lvl>
  </w:abstractNum>
  <w:abstractNum w:abstractNumId="5" w15:restartNumberingAfterBreak="0">
    <w:nsid w:val="00000006"/>
    <w:multiLevelType w:val="singleLevel"/>
    <w:tmpl w:val="00000006"/>
    <w:name w:val="WW8Num6"/>
    <w:lvl w:ilvl="0">
      <w:start w:val="1"/>
      <w:numFmt w:val="bullet"/>
      <w:lvlText w:val="·"/>
      <w:lvlJc w:val="left"/>
      <w:pPr>
        <w:tabs>
          <w:tab w:val="num" w:pos="1440"/>
        </w:tabs>
        <w:ind w:left="1440" w:hanging="360"/>
      </w:pPr>
      <w:rPr>
        <w:rFonts w:ascii="Symbol" w:hAnsi="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1080"/>
        </w:tabs>
        <w:ind w:left="1080" w:hanging="360"/>
      </w:pPr>
      <w:rPr>
        <w:rFonts w:ascii="Symbol" w:hAnsi="Symbol"/>
      </w:rPr>
    </w:lvl>
  </w:abstractNum>
  <w:abstractNum w:abstractNumId="7" w15:restartNumberingAfterBreak="0">
    <w:nsid w:val="00000008"/>
    <w:multiLevelType w:val="multilevel"/>
    <w:tmpl w:val="00000008"/>
    <w:name w:val="Outline"/>
    <w:lvl w:ilvl="0">
      <w:start w:val="1"/>
      <w:numFmt w:val="none"/>
      <w:pStyle w:val="Heading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8" w15:restartNumberingAfterBreak="0">
    <w:nsid w:val="1296490C"/>
    <w:multiLevelType w:val="multilevel"/>
    <w:tmpl w:val="3CBA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044B4"/>
    <w:multiLevelType w:val="multilevel"/>
    <w:tmpl w:val="DA92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27215B"/>
    <w:multiLevelType w:val="multilevel"/>
    <w:tmpl w:val="D08C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AF5876"/>
    <w:multiLevelType w:val="hybridMultilevel"/>
    <w:tmpl w:val="F8BE38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D094670"/>
    <w:multiLevelType w:val="multilevel"/>
    <w:tmpl w:val="FA84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B51171"/>
    <w:multiLevelType w:val="multilevel"/>
    <w:tmpl w:val="C28E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BC731B"/>
    <w:multiLevelType w:val="multilevel"/>
    <w:tmpl w:val="2E7C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DF43EF"/>
    <w:multiLevelType w:val="multilevel"/>
    <w:tmpl w:val="EB3C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A26AEC"/>
    <w:multiLevelType w:val="multilevel"/>
    <w:tmpl w:val="574A3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406134">
    <w:abstractNumId w:val="7"/>
  </w:num>
  <w:num w:numId="2" w16cid:durableId="72515122">
    <w:abstractNumId w:val="11"/>
  </w:num>
  <w:num w:numId="3" w16cid:durableId="392966338">
    <w:abstractNumId w:val="10"/>
  </w:num>
  <w:num w:numId="4" w16cid:durableId="820584143">
    <w:abstractNumId w:val="12"/>
  </w:num>
  <w:num w:numId="5" w16cid:durableId="1286236098">
    <w:abstractNumId w:val="8"/>
  </w:num>
  <w:num w:numId="6" w16cid:durableId="469060780">
    <w:abstractNumId w:val="13"/>
  </w:num>
  <w:num w:numId="7" w16cid:durableId="1228223283">
    <w:abstractNumId w:val="9"/>
  </w:num>
  <w:num w:numId="8" w16cid:durableId="1035276995">
    <w:abstractNumId w:val="16"/>
  </w:num>
  <w:num w:numId="9" w16cid:durableId="1615751561">
    <w:abstractNumId w:val="15"/>
  </w:num>
  <w:num w:numId="10" w16cid:durableId="2145731466">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5F"/>
    <w:rsid w:val="00012DBE"/>
    <w:rsid w:val="00042E01"/>
    <w:rsid w:val="00044AA6"/>
    <w:rsid w:val="000752C1"/>
    <w:rsid w:val="000833EB"/>
    <w:rsid w:val="00094E36"/>
    <w:rsid w:val="000D015F"/>
    <w:rsid w:val="000D6E98"/>
    <w:rsid w:val="001011C3"/>
    <w:rsid w:val="001120EF"/>
    <w:rsid w:val="00116866"/>
    <w:rsid w:val="001223AD"/>
    <w:rsid w:val="001413E2"/>
    <w:rsid w:val="00152B98"/>
    <w:rsid w:val="001624E0"/>
    <w:rsid w:val="00167A03"/>
    <w:rsid w:val="00175569"/>
    <w:rsid w:val="0018475B"/>
    <w:rsid w:val="001910E0"/>
    <w:rsid w:val="00196B86"/>
    <w:rsid w:val="00197E46"/>
    <w:rsid w:val="001A54C5"/>
    <w:rsid w:val="001C3F85"/>
    <w:rsid w:val="001F5790"/>
    <w:rsid w:val="00214938"/>
    <w:rsid w:val="00217500"/>
    <w:rsid w:val="002323CE"/>
    <w:rsid w:val="0027050B"/>
    <w:rsid w:val="00271CDC"/>
    <w:rsid w:val="002A044A"/>
    <w:rsid w:val="002C0481"/>
    <w:rsid w:val="002F490B"/>
    <w:rsid w:val="00324949"/>
    <w:rsid w:val="00330AB6"/>
    <w:rsid w:val="00366DA1"/>
    <w:rsid w:val="00371E35"/>
    <w:rsid w:val="003C451F"/>
    <w:rsid w:val="003D670D"/>
    <w:rsid w:val="003F0FB9"/>
    <w:rsid w:val="00417BCD"/>
    <w:rsid w:val="00452CD0"/>
    <w:rsid w:val="00461666"/>
    <w:rsid w:val="004979E8"/>
    <w:rsid w:val="004A3E67"/>
    <w:rsid w:val="004A6D5B"/>
    <w:rsid w:val="004C7FAB"/>
    <w:rsid w:val="004D222C"/>
    <w:rsid w:val="004E5571"/>
    <w:rsid w:val="004F12E3"/>
    <w:rsid w:val="004F2DE9"/>
    <w:rsid w:val="00535DA0"/>
    <w:rsid w:val="0055108F"/>
    <w:rsid w:val="005545BF"/>
    <w:rsid w:val="00571C97"/>
    <w:rsid w:val="005748E1"/>
    <w:rsid w:val="005A2C1A"/>
    <w:rsid w:val="005A6B50"/>
    <w:rsid w:val="005D1D30"/>
    <w:rsid w:val="005E666F"/>
    <w:rsid w:val="005F1B7A"/>
    <w:rsid w:val="005F2F39"/>
    <w:rsid w:val="005F6563"/>
    <w:rsid w:val="00602344"/>
    <w:rsid w:val="0060680E"/>
    <w:rsid w:val="00610360"/>
    <w:rsid w:val="00615336"/>
    <w:rsid w:val="00636B22"/>
    <w:rsid w:val="0065068B"/>
    <w:rsid w:val="006A3FFE"/>
    <w:rsid w:val="006A4D36"/>
    <w:rsid w:val="006B4A22"/>
    <w:rsid w:val="006B5066"/>
    <w:rsid w:val="006D6450"/>
    <w:rsid w:val="007208B6"/>
    <w:rsid w:val="0072537A"/>
    <w:rsid w:val="007334CC"/>
    <w:rsid w:val="0074046B"/>
    <w:rsid w:val="00745018"/>
    <w:rsid w:val="00753AE4"/>
    <w:rsid w:val="007543B4"/>
    <w:rsid w:val="00775520"/>
    <w:rsid w:val="00775AA3"/>
    <w:rsid w:val="00791302"/>
    <w:rsid w:val="0079348A"/>
    <w:rsid w:val="00795935"/>
    <w:rsid w:val="007B3D27"/>
    <w:rsid w:val="007B3F64"/>
    <w:rsid w:val="007D0CED"/>
    <w:rsid w:val="007D6830"/>
    <w:rsid w:val="007D7097"/>
    <w:rsid w:val="008021F5"/>
    <w:rsid w:val="008046D7"/>
    <w:rsid w:val="00804DE3"/>
    <w:rsid w:val="0081228F"/>
    <w:rsid w:val="00866FE3"/>
    <w:rsid w:val="008722EA"/>
    <w:rsid w:val="0087423F"/>
    <w:rsid w:val="008A174D"/>
    <w:rsid w:val="008B641B"/>
    <w:rsid w:val="008C6867"/>
    <w:rsid w:val="008C6DF6"/>
    <w:rsid w:val="008D174C"/>
    <w:rsid w:val="008F0920"/>
    <w:rsid w:val="008F3AC3"/>
    <w:rsid w:val="00900914"/>
    <w:rsid w:val="00905AD5"/>
    <w:rsid w:val="00905FB5"/>
    <w:rsid w:val="00906969"/>
    <w:rsid w:val="00932026"/>
    <w:rsid w:val="0094322B"/>
    <w:rsid w:val="00955CD4"/>
    <w:rsid w:val="009637CB"/>
    <w:rsid w:val="009808D4"/>
    <w:rsid w:val="00981CD4"/>
    <w:rsid w:val="009A03E2"/>
    <w:rsid w:val="009C1359"/>
    <w:rsid w:val="009C2DC8"/>
    <w:rsid w:val="009E4B03"/>
    <w:rsid w:val="00A23CAD"/>
    <w:rsid w:val="00A24FB1"/>
    <w:rsid w:val="00A30565"/>
    <w:rsid w:val="00A658F4"/>
    <w:rsid w:val="00A8105C"/>
    <w:rsid w:val="00A82281"/>
    <w:rsid w:val="00A824DE"/>
    <w:rsid w:val="00A87EBC"/>
    <w:rsid w:val="00A9435F"/>
    <w:rsid w:val="00AB6A2E"/>
    <w:rsid w:val="00AC4FD0"/>
    <w:rsid w:val="00AD53C4"/>
    <w:rsid w:val="00AD6E65"/>
    <w:rsid w:val="00B14658"/>
    <w:rsid w:val="00B14D80"/>
    <w:rsid w:val="00B33E7C"/>
    <w:rsid w:val="00B4460E"/>
    <w:rsid w:val="00B55C9F"/>
    <w:rsid w:val="00B91105"/>
    <w:rsid w:val="00BC2E34"/>
    <w:rsid w:val="00BD0287"/>
    <w:rsid w:val="00C2622E"/>
    <w:rsid w:val="00C44D2D"/>
    <w:rsid w:val="00C758C1"/>
    <w:rsid w:val="00CC06FC"/>
    <w:rsid w:val="00CC5B87"/>
    <w:rsid w:val="00D06BE9"/>
    <w:rsid w:val="00DA39ED"/>
    <w:rsid w:val="00DE7D26"/>
    <w:rsid w:val="00E207BA"/>
    <w:rsid w:val="00E45540"/>
    <w:rsid w:val="00E45955"/>
    <w:rsid w:val="00E67B52"/>
    <w:rsid w:val="00E724E9"/>
    <w:rsid w:val="00E8614A"/>
    <w:rsid w:val="00E921D8"/>
    <w:rsid w:val="00EB070D"/>
    <w:rsid w:val="00EB5190"/>
    <w:rsid w:val="00EC082A"/>
    <w:rsid w:val="00ED304E"/>
    <w:rsid w:val="00ED76B2"/>
    <w:rsid w:val="00EE24EB"/>
    <w:rsid w:val="00F13A9B"/>
    <w:rsid w:val="00F22312"/>
    <w:rsid w:val="00F42327"/>
    <w:rsid w:val="00F87F8A"/>
    <w:rsid w:val="00F95835"/>
    <w:rsid w:val="00FD5390"/>
    <w:rsid w:val="00FF32A8"/>
    <w:rsid w:val="020B031D"/>
    <w:rsid w:val="03C204E5"/>
    <w:rsid w:val="06236785"/>
    <w:rsid w:val="06CEAAA0"/>
    <w:rsid w:val="0C39A1E9"/>
    <w:rsid w:val="0DB160BF"/>
    <w:rsid w:val="139462E1"/>
    <w:rsid w:val="14B1DC6A"/>
    <w:rsid w:val="17B3919C"/>
    <w:rsid w:val="19C10C86"/>
    <w:rsid w:val="1B50AB48"/>
    <w:rsid w:val="1DBEF018"/>
    <w:rsid w:val="1F689AE9"/>
    <w:rsid w:val="21994EB1"/>
    <w:rsid w:val="249F2729"/>
    <w:rsid w:val="2A88D27F"/>
    <w:rsid w:val="2BFCE4B0"/>
    <w:rsid w:val="2CFC8F61"/>
    <w:rsid w:val="30F8CA73"/>
    <w:rsid w:val="34C8BF19"/>
    <w:rsid w:val="3A127B04"/>
    <w:rsid w:val="409D36FF"/>
    <w:rsid w:val="4186BF02"/>
    <w:rsid w:val="42F82957"/>
    <w:rsid w:val="435902AD"/>
    <w:rsid w:val="464AA7C7"/>
    <w:rsid w:val="484D3953"/>
    <w:rsid w:val="48D1E840"/>
    <w:rsid w:val="4CEA5836"/>
    <w:rsid w:val="4E2798BA"/>
    <w:rsid w:val="50C81E68"/>
    <w:rsid w:val="560D0ECF"/>
    <w:rsid w:val="563FFFB2"/>
    <w:rsid w:val="579CAA11"/>
    <w:rsid w:val="5C1779BB"/>
    <w:rsid w:val="5E07E243"/>
    <w:rsid w:val="5E2C8896"/>
    <w:rsid w:val="6520975B"/>
    <w:rsid w:val="65AA3CE8"/>
    <w:rsid w:val="68A2A40A"/>
    <w:rsid w:val="68BFADEB"/>
    <w:rsid w:val="69CB5BB2"/>
    <w:rsid w:val="6A4AE5C1"/>
    <w:rsid w:val="6DD31F26"/>
    <w:rsid w:val="726CBAAA"/>
    <w:rsid w:val="7583DB37"/>
    <w:rsid w:val="75ED22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78F4D9"/>
  <w15:docId w15:val="{94AFC461-E0F4-4E30-9D28-A10E8AD2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15F"/>
    <w:pPr>
      <w:suppressAutoHyphens/>
    </w:pPr>
    <w:rPr>
      <w:rFonts w:ascii="Arial" w:hAnsi="Arial"/>
      <w:sz w:val="24"/>
      <w:lang w:eastAsia="ar-SA"/>
    </w:rPr>
  </w:style>
  <w:style w:type="paragraph" w:styleId="Heading1">
    <w:name w:val="heading 1"/>
    <w:basedOn w:val="Normal"/>
    <w:next w:val="Normal"/>
    <w:qFormat/>
    <w:rsid w:val="000D015F"/>
    <w:pPr>
      <w:keepNext/>
      <w:numPr>
        <w:numId w:val="1"/>
      </w:numPr>
      <w:jc w:val="center"/>
      <w:outlineLvl w:val="0"/>
    </w:pPr>
    <w:rPr>
      <w:b/>
    </w:rPr>
  </w:style>
  <w:style w:type="paragraph" w:styleId="Heading2">
    <w:name w:val="heading 2"/>
    <w:basedOn w:val="Normal"/>
    <w:next w:val="Normal"/>
    <w:link w:val="Heading2Char"/>
    <w:semiHidden/>
    <w:unhideWhenUsed/>
    <w:qFormat/>
    <w:rsid w:val="008F3AC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0833EB"/>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semiHidden/>
    <w:unhideWhenUsed/>
    <w:qFormat/>
    <w:rsid w:val="000833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D015F"/>
    <w:pPr>
      <w:spacing w:after="120"/>
    </w:pPr>
  </w:style>
  <w:style w:type="paragraph" w:styleId="Footer">
    <w:name w:val="footer"/>
    <w:basedOn w:val="Normal"/>
    <w:rsid w:val="000D015F"/>
    <w:pPr>
      <w:tabs>
        <w:tab w:val="center" w:pos="4320"/>
        <w:tab w:val="right" w:pos="8640"/>
      </w:tabs>
    </w:pPr>
    <w:rPr>
      <w:rFonts w:ascii="PalmSprings" w:hAnsi="PalmSprings"/>
    </w:rPr>
  </w:style>
  <w:style w:type="paragraph" w:styleId="BalloonText">
    <w:name w:val="Balloon Text"/>
    <w:basedOn w:val="Normal"/>
    <w:semiHidden/>
    <w:rsid w:val="00547CCB"/>
    <w:rPr>
      <w:rFonts w:ascii="Tahoma" w:hAnsi="Tahoma" w:cs="Tahoma"/>
      <w:sz w:val="16"/>
      <w:szCs w:val="16"/>
    </w:rPr>
  </w:style>
  <w:style w:type="paragraph" w:styleId="Header">
    <w:name w:val="header"/>
    <w:basedOn w:val="Normal"/>
    <w:rsid w:val="00361F99"/>
    <w:pPr>
      <w:tabs>
        <w:tab w:val="center" w:pos="4320"/>
        <w:tab w:val="right" w:pos="8640"/>
      </w:tabs>
    </w:pPr>
  </w:style>
  <w:style w:type="paragraph" w:styleId="ListParagraph">
    <w:name w:val="List Paragraph"/>
    <w:basedOn w:val="Normal"/>
    <w:uiPriority w:val="99"/>
    <w:qFormat/>
    <w:rsid w:val="00775520"/>
    <w:pPr>
      <w:suppressAutoHyphens w:val="0"/>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F13A9B"/>
    <w:pPr>
      <w:suppressAutoHyphens w:val="0"/>
      <w:spacing w:before="100" w:beforeAutospacing="1" w:after="100" w:afterAutospacing="1"/>
    </w:pPr>
    <w:rPr>
      <w:rFonts w:ascii="Times New Roman" w:hAnsi="Times New Roman"/>
      <w:szCs w:val="24"/>
      <w:lang w:eastAsia="en-GB"/>
    </w:rPr>
  </w:style>
  <w:style w:type="character" w:customStyle="1" w:styleId="Heading2Char">
    <w:name w:val="Heading 2 Char"/>
    <w:basedOn w:val="DefaultParagraphFont"/>
    <w:link w:val="Heading2"/>
    <w:semiHidden/>
    <w:rsid w:val="008F3AC3"/>
    <w:rPr>
      <w:rFonts w:ascii="Cambria" w:eastAsia="Times New Roman" w:hAnsi="Cambria" w:cs="Times New Roman"/>
      <w:b/>
      <w:bCs/>
      <w:i/>
      <w:iCs/>
      <w:sz w:val="28"/>
      <w:szCs w:val="28"/>
      <w:lang w:eastAsia="ar-SA"/>
    </w:rPr>
  </w:style>
  <w:style w:type="paragraph" w:customStyle="1" w:styleId="Default">
    <w:name w:val="Default"/>
    <w:rsid w:val="00A87EBC"/>
    <w:pPr>
      <w:autoSpaceDE w:val="0"/>
      <w:autoSpaceDN w:val="0"/>
      <w:adjustRightInd w:val="0"/>
    </w:pPr>
    <w:rPr>
      <w:rFonts w:ascii="Arial" w:eastAsiaTheme="minorHAnsi" w:hAnsi="Arial" w:cs="Arial"/>
      <w:color w:val="000000"/>
      <w:sz w:val="24"/>
      <w:szCs w:val="24"/>
      <w:lang w:eastAsia="en-US"/>
    </w:rPr>
  </w:style>
  <w:style w:type="paragraph" w:customStyle="1" w:styleId="paragraph">
    <w:name w:val="paragraph"/>
    <w:basedOn w:val="Normal"/>
    <w:rsid w:val="00804DE3"/>
    <w:pPr>
      <w:suppressAutoHyphens w:val="0"/>
      <w:spacing w:before="100" w:beforeAutospacing="1" w:after="100" w:afterAutospacing="1"/>
    </w:pPr>
    <w:rPr>
      <w:rFonts w:ascii="Times New Roman" w:hAnsi="Times New Roman"/>
      <w:szCs w:val="24"/>
      <w:lang w:eastAsia="en-GB"/>
    </w:rPr>
  </w:style>
  <w:style w:type="character" w:customStyle="1" w:styleId="eop">
    <w:name w:val="eop"/>
    <w:basedOn w:val="DefaultParagraphFont"/>
    <w:rsid w:val="00804DE3"/>
  </w:style>
  <w:style w:type="character" w:customStyle="1" w:styleId="normaltextrun">
    <w:name w:val="normaltextrun"/>
    <w:basedOn w:val="DefaultParagraphFont"/>
    <w:rsid w:val="00804DE3"/>
  </w:style>
  <w:style w:type="character" w:styleId="Hyperlink">
    <w:name w:val="Hyperlink"/>
    <w:unhideWhenUsed/>
    <w:rsid w:val="00804DE3"/>
    <w:rPr>
      <w:color w:val="0563C1"/>
      <w:u w:val="single"/>
    </w:rPr>
  </w:style>
  <w:style w:type="table" w:styleId="PlainTable2">
    <w:name w:val="Plain Table 2"/>
    <w:basedOn w:val="TableNormal"/>
    <w:uiPriority w:val="42"/>
    <w:rsid w:val="0061036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semiHidden/>
    <w:rsid w:val="000833EB"/>
    <w:rPr>
      <w:rFonts w:asciiTheme="majorHAnsi" w:eastAsiaTheme="majorEastAsia" w:hAnsiTheme="majorHAnsi" w:cstheme="majorBidi"/>
      <w:color w:val="243F60" w:themeColor="accent1" w:themeShade="7F"/>
      <w:sz w:val="24"/>
      <w:szCs w:val="24"/>
      <w:lang w:eastAsia="ar-SA"/>
    </w:rPr>
  </w:style>
  <w:style w:type="character" w:customStyle="1" w:styleId="Heading4Char">
    <w:name w:val="Heading 4 Char"/>
    <w:basedOn w:val="DefaultParagraphFont"/>
    <w:link w:val="Heading4"/>
    <w:semiHidden/>
    <w:rsid w:val="000833EB"/>
    <w:rPr>
      <w:rFonts w:asciiTheme="majorHAnsi" w:eastAsiaTheme="majorEastAsia" w:hAnsiTheme="majorHAnsi" w:cstheme="majorBidi"/>
      <w:i/>
      <w:iCs/>
      <w:color w:val="365F91" w:themeColor="accent1" w:themeShade="BF"/>
      <w:sz w:val="24"/>
      <w:lang w:eastAsia="ar-SA"/>
    </w:rPr>
  </w:style>
  <w:style w:type="character" w:styleId="UnresolvedMention">
    <w:name w:val="Unresolved Mention"/>
    <w:basedOn w:val="DefaultParagraphFont"/>
    <w:uiPriority w:val="99"/>
    <w:semiHidden/>
    <w:unhideWhenUsed/>
    <w:rsid w:val="00E8614A"/>
    <w:rPr>
      <w:color w:val="605E5C"/>
      <w:shd w:val="clear" w:color="auto" w:fill="E1DFDD"/>
    </w:rPr>
  </w:style>
  <w:style w:type="character" w:styleId="PageNumber">
    <w:name w:val="page number"/>
    <w:basedOn w:val="DefaultParagraphFont"/>
    <w:rsid w:val="007B3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40678">
      <w:bodyDiv w:val="1"/>
      <w:marLeft w:val="0"/>
      <w:marRight w:val="0"/>
      <w:marTop w:val="0"/>
      <w:marBottom w:val="0"/>
      <w:divBdr>
        <w:top w:val="none" w:sz="0" w:space="0" w:color="auto"/>
        <w:left w:val="none" w:sz="0" w:space="0" w:color="auto"/>
        <w:bottom w:val="none" w:sz="0" w:space="0" w:color="auto"/>
        <w:right w:val="none" w:sz="0" w:space="0" w:color="auto"/>
      </w:divBdr>
    </w:div>
    <w:div w:id="179879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il@diwc.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il@diwc.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DC1FC254DA104D97A2AB7E0B9457DB" ma:contentTypeVersion="18" ma:contentTypeDescription="Create a new document." ma:contentTypeScope="" ma:versionID="a59d90fe25179549acc3198e12441671">
  <xsd:schema xmlns:xsd="http://www.w3.org/2001/XMLSchema" xmlns:xs="http://www.w3.org/2001/XMLSchema" xmlns:p="http://schemas.microsoft.com/office/2006/metadata/properties" xmlns:ns2="fe80729e-b47b-46e8-96f9-6ef9e572ed93" xmlns:ns3="bb425d3e-4355-4958-a5c1-8bacf2f41ea9" targetNamespace="http://schemas.microsoft.com/office/2006/metadata/properties" ma:root="true" ma:fieldsID="9769e1d5f606797a276b343e8c68c672" ns2:_="" ns3:_="">
    <xsd:import namespace="fe80729e-b47b-46e8-96f9-6ef9e572ed93"/>
    <xsd:import namespace="bb425d3e-4355-4958-a5c1-8bacf2f41e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0729e-b47b-46e8-96f9-6ef9e572ed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7a3b4c-22d5-429c-b9b2-69249e5354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425d3e-4355-4958-a5c1-8bacf2f41ea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6ec180-168d-40d5-ae3f-e58346906858}" ma:internalName="TaxCatchAll" ma:showField="CatchAllData" ma:web="bb425d3e-4355-4958-a5c1-8bacf2f41e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80729e-b47b-46e8-96f9-6ef9e572ed93">
      <Terms xmlns="http://schemas.microsoft.com/office/infopath/2007/PartnerControls"/>
    </lcf76f155ced4ddcb4097134ff3c332f>
    <TaxCatchAll xmlns="bb425d3e-4355-4958-a5c1-8bacf2f41ea9" xsi:nil="true"/>
  </documentManagement>
</p:properties>
</file>

<file path=customXml/itemProps1.xml><?xml version="1.0" encoding="utf-8"?>
<ds:datastoreItem xmlns:ds="http://schemas.openxmlformats.org/officeDocument/2006/customXml" ds:itemID="{5B273DA1-525E-483C-9F45-448094237440}">
  <ds:schemaRefs>
    <ds:schemaRef ds:uri="http://schemas.microsoft.com/sharepoint/v3/contenttype/forms"/>
  </ds:schemaRefs>
</ds:datastoreItem>
</file>

<file path=customXml/itemProps2.xml><?xml version="1.0" encoding="utf-8"?>
<ds:datastoreItem xmlns:ds="http://schemas.openxmlformats.org/officeDocument/2006/customXml" ds:itemID="{C3DBB969-2946-4460-A834-564A21D59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0729e-b47b-46e8-96f9-6ef9e572ed93"/>
    <ds:schemaRef ds:uri="bb425d3e-4355-4958-a5c1-8bacf2f41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28BDAD-AD73-46E4-B46B-40854C030659}">
  <ds:schemaRefs>
    <ds:schemaRef ds:uri="http://schemas.microsoft.com/office/2006/metadata/properties"/>
    <ds:schemaRef ds:uri="http://schemas.microsoft.com/office/infopath/2007/PartnerControls"/>
    <ds:schemaRef ds:uri="fe80729e-b47b-46e8-96f9-6ef9e572ed93"/>
    <ds:schemaRef ds:uri="bb425d3e-4355-4958-a5c1-8bacf2f41ea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2954</Words>
  <Characters>16283</Characters>
  <Application>Microsoft Office Word</Application>
  <DocSecurity>0</DocSecurity>
  <Lines>1017</Lines>
  <Paragraphs>469</Paragraphs>
  <ScaleCrop>false</ScaleCrop>
  <HeadingPairs>
    <vt:vector size="2" baseType="variant">
      <vt:variant>
        <vt:lpstr>Title</vt:lpstr>
      </vt:variant>
      <vt:variant>
        <vt:i4>1</vt:i4>
      </vt:variant>
    </vt:vector>
  </HeadingPairs>
  <TitlesOfParts>
    <vt:vector size="1" baseType="lpstr">
      <vt:lpstr/>
    </vt:vector>
  </TitlesOfParts>
  <Company>Dundee International Women's Centre</Company>
  <LinksUpToDate>false</LinksUpToDate>
  <CharactersWithSpaces>18768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Pervin</dc:creator>
  <cp:lastModifiedBy>Shabaana Noordali</cp:lastModifiedBy>
  <cp:revision>2</cp:revision>
  <cp:lastPrinted>2015-06-15T13:30:00Z</cp:lastPrinted>
  <dcterms:created xsi:type="dcterms:W3CDTF">2026-08-21T11:01:00Z</dcterms:created>
  <dcterms:modified xsi:type="dcterms:W3CDTF">2026-08-21T11:01:00Z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0x010100FBDC1FC254DA104D97A2AB7E0B9457DB</vt:lpwstr>
  </property>
  <property fmtid="{D5CDD505-2E9C-101B-9397-08002B2CF9AE}" pid="3" name="MediaServiceImageTags">
    <vt:lpwstr/>
  </property>
</Properties>
</file>